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B6" w:rsidRDefault="00DB5E6A" w:rsidP="00A223B6">
      <w:pPr>
        <w:ind w:left="-567"/>
        <w:jc w:val="both"/>
        <w:rPr>
          <w:rFonts w:ascii="Candara" w:hAnsi="Candara" w:cs="Arial"/>
          <w:b/>
          <w:szCs w:val="22"/>
        </w:rPr>
      </w:pPr>
      <w:r w:rsidRPr="00257F76">
        <w:rPr>
          <w:rFonts w:ascii="Candara" w:hAnsi="Candara" w:cs="Arial"/>
          <w:b/>
          <w:szCs w:val="22"/>
        </w:rPr>
        <w:t>Verleihgegenstand:</w:t>
      </w:r>
    </w:p>
    <w:p w:rsidR="00257F76" w:rsidRPr="00257F76" w:rsidRDefault="00257F76" w:rsidP="00A223B6">
      <w:pPr>
        <w:ind w:left="-567"/>
        <w:jc w:val="both"/>
        <w:rPr>
          <w:rFonts w:ascii="Candara" w:hAnsi="Candara" w:cs="Arial"/>
          <w:b/>
          <w:sz w:val="10"/>
          <w:szCs w:val="22"/>
        </w:rPr>
      </w:pPr>
    </w:p>
    <w:tbl>
      <w:tblPr>
        <w:tblStyle w:val="Tabellen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A223B6" w:rsidTr="00257F76">
        <w:tc>
          <w:tcPr>
            <w:tcW w:w="5098" w:type="dxa"/>
          </w:tcPr>
          <w:p w:rsidR="00A223B6" w:rsidRDefault="00A223B6" w:rsidP="00A223B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94D19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19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Pr="00A94D19">
              <w:rPr>
                <w:rFonts w:ascii="Candara" w:hAnsi="Candara"/>
                <w:sz w:val="22"/>
                <w:szCs w:val="22"/>
              </w:rPr>
            </w:r>
            <w:r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A94D19">
              <w:rPr>
                <w:rFonts w:ascii="Candara" w:hAnsi="Candara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9C723E">
              <w:rPr>
                <w:rFonts w:ascii="Arial" w:hAnsi="Arial" w:cs="Arial"/>
                <w:b/>
                <w:sz w:val="20"/>
              </w:rPr>
              <w:t>Buttonmaschine f. 38 mm</w:t>
            </w:r>
          </w:p>
          <w:p w:rsidR="00A223B6" w:rsidRDefault="00A223B6" w:rsidP="00A223B6">
            <w:pPr>
              <w:ind w:left="452" w:hanging="142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mit Kreisschneider u. Zubehör</w:t>
            </w:r>
          </w:p>
        </w:tc>
        <w:tc>
          <w:tcPr>
            <w:tcW w:w="4962" w:type="dxa"/>
          </w:tcPr>
          <w:p w:rsidR="00A223B6" w:rsidRDefault="00A223B6" w:rsidP="00A223B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94D19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19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  <w:szCs w:val="22"/>
              </w:rPr>
            </w:r>
            <w:r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A94D19">
              <w:rPr>
                <w:rFonts w:ascii="Candara" w:hAnsi="Candara"/>
                <w:sz w:val="22"/>
                <w:szCs w:val="22"/>
              </w:rPr>
              <w:fldChar w:fldCharType="end"/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9C723E">
              <w:rPr>
                <w:rFonts w:ascii="Arial" w:hAnsi="Arial" w:cs="Arial"/>
                <w:b/>
                <w:sz w:val="20"/>
              </w:rPr>
              <w:t xml:space="preserve">Buttonmaschine f. </w:t>
            </w:r>
            <w:r>
              <w:rPr>
                <w:rFonts w:ascii="Arial" w:hAnsi="Arial" w:cs="Arial"/>
                <w:b/>
                <w:sz w:val="20"/>
              </w:rPr>
              <w:t>55</w:t>
            </w:r>
            <w:r w:rsidRPr="009C723E">
              <w:rPr>
                <w:rFonts w:ascii="Arial" w:hAnsi="Arial" w:cs="Arial"/>
                <w:b/>
                <w:sz w:val="20"/>
              </w:rPr>
              <w:t xml:space="preserve"> mm</w:t>
            </w:r>
          </w:p>
          <w:p w:rsidR="00A223B6" w:rsidRDefault="00A223B6" w:rsidP="00A223B6">
            <w:pPr>
              <w:ind w:firstLine="31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mit Kreisschneider u. Zubehör</w:t>
            </w:r>
          </w:p>
        </w:tc>
      </w:tr>
    </w:tbl>
    <w:p w:rsidR="00A223B6" w:rsidRDefault="00A223B6" w:rsidP="002F33D4">
      <w:pPr>
        <w:ind w:left="-567"/>
        <w:jc w:val="both"/>
        <w:rPr>
          <w:rFonts w:ascii="Candara" w:hAnsi="Candara" w:cs="Arial"/>
          <w:b/>
          <w:sz w:val="22"/>
          <w:szCs w:val="22"/>
        </w:rPr>
      </w:pPr>
    </w:p>
    <w:p w:rsidR="00BA47F3" w:rsidRPr="0065263F" w:rsidRDefault="00BA47F3" w:rsidP="002F33D4">
      <w:pPr>
        <w:ind w:left="-567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Gegebenenfalls zusätzlich passende Button-Rohteile (Oberteil, Unterteil mit Sicherheitsnadel, Folie)</w:t>
      </w:r>
    </w:p>
    <w:tbl>
      <w:tblPr>
        <w:tblStyle w:val="Tabellenraster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550"/>
        <w:gridCol w:w="2124"/>
        <w:gridCol w:w="1975"/>
        <w:gridCol w:w="1461"/>
      </w:tblGrid>
      <w:tr w:rsidR="00257F76" w:rsidRPr="002D2D8E" w:rsidTr="00257F76">
        <w:trPr>
          <w:trHeight w:val="389"/>
        </w:trPr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:rsidR="00BA47F3" w:rsidRDefault="00BA47F3" w:rsidP="00BA47F3">
            <w:pPr>
              <w:tabs>
                <w:tab w:val="left" w:pos="1276"/>
                <w:tab w:val="decimal" w:pos="3402"/>
                <w:tab w:val="left" w:pos="4678"/>
                <w:tab w:val="left" w:pos="6946"/>
                <w:tab w:val="decimal" w:pos="92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7F3" w:rsidRDefault="00BA47F3" w:rsidP="00BA47F3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Preis pro Set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7F3" w:rsidRDefault="00257F76" w:rsidP="00257F76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Gewünschte </w:t>
            </w:r>
            <w:r w:rsidR="00BA47F3" w:rsidRPr="00F05915">
              <w:rPr>
                <w:rFonts w:ascii="Arial" w:hAnsi="Arial" w:cs="Arial"/>
                <w:b/>
                <w:sz w:val="20"/>
              </w:rPr>
              <w:t>Anzahl</w:t>
            </w:r>
          </w:p>
        </w:tc>
        <w:tc>
          <w:tcPr>
            <w:tcW w:w="19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F3" w:rsidRPr="00F05915" w:rsidRDefault="00BA47F3" w:rsidP="00BA47F3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05915">
              <w:rPr>
                <w:rFonts w:ascii="Arial" w:hAnsi="Arial" w:cs="Arial"/>
                <w:b/>
                <w:sz w:val="20"/>
              </w:rPr>
              <w:t>Anzahl verbraucht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F3" w:rsidRDefault="00BA47F3" w:rsidP="00BA47F3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D2D8E">
              <w:rPr>
                <w:rFonts w:ascii="Arial" w:hAnsi="Arial" w:cs="Arial"/>
                <w:b/>
                <w:sz w:val="20"/>
              </w:rPr>
              <w:t>Gesamt</w:t>
            </w:r>
            <w:r>
              <w:rPr>
                <w:rFonts w:ascii="Arial" w:hAnsi="Arial" w:cs="Arial"/>
                <w:b/>
                <w:sz w:val="20"/>
              </w:rPr>
              <w:t>preis</w:t>
            </w:r>
          </w:p>
        </w:tc>
      </w:tr>
      <w:tr w:rsidR="00257F76" w:rsidRPr="00560074" w:rsidTr="00257F76">
        <w:trPr>
          <w:trHeight w:val="437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BA47F3" w:rsidRPr="00560074" w:rsidRDefault="00BA47F3" w:rsidP="00BA47F3">
            <w:pPr>
              <w:tabs>
                <w:tab w:val="left" w:pos="1276"/>
                <w:tab w:val="decimal" w:pos="3402"/>
                <w:tab w:val="left" w:pos="4678"/>
                <w:tab w:val="left" w:pos="6946"/>
                <w:tab w:val="decimal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Rohteile </w:t>
            </w:r>
            <w:r>
              <w:rPr>
                <w:rFonts w:ascii="Arial" w:hAnsi="Arial" w:cs="Arial"/>
                <w:sz w:val="20"/>
              </w:rPr>
              <w:t>38</w:t>
            </w:r>
            <w:r>
              <w:rPr>
                <w:rFonts w:ascii="Arial" w:hAnsi="Arial" w:cs="Arial"/>
                <w:sz w:val="20"/>
              </w:rPr>
              <w:t xml:space="preserve"> mm (ohne Papier)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A47F3" w:rsidRPr="00560074" w:rsidRDefault="00BA47F3" w:rsidP="00BA47F3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257F76" w:rsidRPr="00560074" w:rsidTr="00257F76">
        <w:trPr>
          <w:trHeight w:val="437"/>
        </w:trPr>
        <w:tc>
          <w:tcPr>
            <w:tcW w:w="2955" w:type="dxa"/>
            <w:tcBorders>
              <w:bottom w:val="single" w:sz="8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left" w:pos="1276"/>
                <w:tab w:val="decimal" w:pos="3402"/>
                <w:tab w:val="left" w:pos="4678"/>
                <w:tab w:val="left" w:pos="6946"/>
                <w:tab w:val="decimal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Rohteile 55</w:t>
            </w:r>
            <w:r>
              <w:rPr>
                <w:rFonts w:ascii="Arial" w:hAnsi="Arial" w:cs="Arial"/>
                <w:sz w:val="20"/>
              </w:rPr>
              <w:t xml:space="preserve"> mm (ohne Papier)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0,42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257F76" w:rsidRPr="00560074" w:rsidTr="00257F76">
        <w:trPr>
          <w:trHeight w:val="583"/>
        </w:trPr>
        <w:tc>
          <w:tcPr>
            <w:tcW w:w="2955" w:type="dxa"/>
            <w:tcBorders>
              <w:top w:val="single" w:sz="8" w:space="0" w:color="auto"/>
            </w:tcBorders>
          </w:tcPr>
          <w:p w:rsidR="00BA47F3" w:rsidRDefault="00BA47F3" w:rsidP="006813B8">
            <w:pPr>
              <w:tabs>
                <w:tab w:val="left" w:pos="1276"/>
                <w:tab w:val="decimal" w:pos="3402"/>
                <w:tab w:val="left" w:pos="4678"/>
                <w:tab w:val="left" w:pos="6946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tcBorders>
              <w:top w:val="single" w:sz="8" w:space="0" w:color="auto"/>
            </w:tcBorders>
          </w:tcPr>
          <w:p w:rsidR="00BA47F3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double" w:sz="4" w:space="0" w:color="auto"/>
              <w:bottom w:val="single" w:sz="18" w:space="0" w:color="auto"/>
            </w:tcBorders>
          </w:tcPr>
          <w:p w:rsidR="00BA47F3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  <w:p w:rsidR="00BA47F3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  <w:p w:rsidR="00BA47F3" w:rsidRPr="00560074" w:rsidRDefault="00BA47F3" w:rsidP="006813B8">
            <w:pPr>
              <w:tabs>
                <w:tab w:val="decimal" w:pos="3402"/>
                <w:tab w:val="left" w:pos="4678"/>
                <w:tab w:val="left" w:pos="6521"/>
                <w:tab w:val="left" w:pos="7513"/>
                <w:tab w:val="left" w:pos="7938"/>
                <w:tab w:val="decimal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A47F3" w:rsidRPr="0065263F" w:rsidRDefault="00BA47F3" w:rsidP="00BA47F3">
      <w:pPr>
        <w:ind w:left="-567"/>
        <w:jc w:val="both"/>
        <w:rPr>
          <w:rFonts w:ascii="Candara" w:hAnsi="Candara" w:cs="Arial"/>
          <w:b/>
          <w:sz w:val="22"/>
          <w:szCs w:val="22"/>
        </w:rPr>
      </w:pPr>
      <w:r w:rsidRPr="0065263F">
        <w:rPr>
          <w:rFonts w:ascii="Candara" w:hAnsi="Candara" w:cs="Arial"/>
          <w:b/>
          <w:sz w:val="22"/>
          <w:szCs w:val="22"/>
        </w:rPr>
        <w:t>Verleihgebühren:</w:t>
      </w:r>
    </w:p>
    <w:p w:rsidR="00BA47F3" w:rsidRDefault="00BA47F3" w:rsidP="00BA47F3">
      <w:pPr>
        <w:ind w:left="708" w:hanging="915"/>
        <w:rPr>
          <w:rFonts w:ascii="Candara" w:hAnsi="Candara" w:cs="Arial"/>
          <w:b/>
          <w:sz w:val="22"/>
          <w:szCs w:val="22"/>
        </w:rPr>
      </w:pPr>
      <w:r w:rsidRPr="00A94D19">
        <w:rPr>
          <w:rFonts w:ascii="Candara" w:hAnsi="Candar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D19">
        <w:rPr>
          <w:rFonts w:ascii="Candara" w:hAnsi="Candara"/>
          <w:sz w:val="22"/>
          <w:szCs w:val="22"/>
        </w:rPr>
        <w:instrText xml:space="preserve"> FORMCHECKBOX </w:instrText>
      </w:r>
      <w:r>
        <w:rPr>
          <w:rFonts w:ascii="Candara" w:hAnsi="Candara"/>
          <w:sz w:val="22"/>
          <w:szCs w:val="22"/>
        </w:rPr>
      </w:r>
      <w:r>
        <w:rPr>
          <w:rFonts w:ascii="Candara" w:hAnsi="Candara"/>
          <w:sz w:val="22"/>
          <w:szCs w:val="22"/>
        </w:rPr>
        <w:fldChar w:fldCharType="separate"/>
      </w:r>
      <w:r w:rsidRPr="00A94D19">
        <w:rPr>
          <w:rFonts w:ascii="Candara" w:hAnsi="Candara"/>
          <w:sz w:val="22"/>
          <w:szCs w:val="22"/>
        </w:rPr>
        <w:fldChar w:fldCharType="end"/>
      </w:r>
      <w:r>
        <w:rPr>
          <w:rFonts w:ascii="Candara" w:hAnsi="Candara"/>
          <w:sz w:val="22"/>
          <w:szCs w:val="22"/>
        </w:rPr>
        <w:t xml:space="preserve">    </w:t>
      </w:r>
      <w:r w:rsidRPr="001E26FC">
        <w:rPr>
          <w:rFonts w:ascii="Candara" w:hAnsi="Candara" w:cs="Arial"/>
          <w:b/>
          <w:sz w:val="22"/>
          <w:szCs w:val="22"/>
        </w:rPr>
        <w:t>KJR-Mitgliedverbände</w:t>
      </w:r>
      <w:r w:rsidRPr="00A94D19">
        <w:rPr>
          <w:rFonts w:ascii="Candara" w:hAnsi="Candara" w:cs="Arial"/>
          <w:sz w:val="22"/>
          <w:szCs w:val="22"/>
        </w:rPr>
        <w:tab/>
      </w:r>
      <w:r w:rsidRPr="00A94D19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A94D19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>11</w:t>
      </w:r>
      <w:r w:rsidRPr="001E26FC">
        <w:rPr>
          <w:rFonts w:ascii="Candara" w:hAnsi="Candara" w:cs="Arial"/>
          <w:b/>
          <w:sz w:val="22"/>
          <w:szCs w:val="22"/>
        </w:rPr>
        <w:t>,</w:t>
      </w:r>
      <w:r>
        <w:rPr>
          <w:rFonts w:ascii="Candara" w:hAnsi="Candara" w:cs="Arial"/>
          <w:b/>
          <w:sz w:val="22"/>
          <w:szCs w:val="22"/>
        </w:rPr>
        <w:t>9</w:t>
      </w:r>
      <w:r w:rsidRPr="001E26FC">
        <w:rPr>
          <w:rFonts w:ascii="Candara" w:hAnsi="Candara" w:cs="Arial"/>
          <w:b/>
          <w:sz w:val="22"/>
          <w:szCs w:val="22"/>
        </w:rPr>
        <w:t>0 € pro Woche</w:t>
      </w:r>
    </w:p>
    <w:p w:rsidR="00BA47F3" w:rsidRDefault="00BA47F3" w:rsidP="00BA47F3">
      <w:pPr>
        <w:ind w:left="708" w:hanging="915"/>
        <w:rPr>
          <w:rFonts w:ascii="Candara" w:hAnsi="Candara" w:cs="Arial"/>
          <w:b/>
          <w:sz w:val="22"/>
          <w:szCs w:val="22"/>
        </w:rPr>
      </w:pPr>
      <w:r w:rsidRPr="00A94D19">
        <w:rPr>
          <w:rFonts w:ascii="Candara" w:hAnsi="Candar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D19">
        <w:rPr>
          <w:rFonts w:ascii="Candara" w:hAnsi="Candara"/>
          <w:sz w:val="22"/>
          <w:szCs w:val="22"/>
        </w:rPr>
        <w:instrText xml:space="preserve"> FORMCHECKBOX </w:instrText>
      </w:r>
      <w:r>
        <w:rPr>
          <w:rFonts w:ascii="Candara" w:hAnsi="Candara"/>
          <w:sz w:val="22"/>
          <w:szCs w:val="22"/>
        </w:rPr>
      </w:r>
      <w:r>
        <w:rPr>
          <w:rFonts w:ascii="Candara" w:hAnsi="Candara"/>
          <w:sz w:val="22"/>
          <w:szCs w:val="22"/>
        </w:rPr>
        <w:fldChar w:fldCharType="separate"/>
      </w:r>
      <w:r w:rsidRPr="00A94D19">
        <w:rPr>
          <w:rFonts w:ascii="Candara" w:hAnsi="Candara"/>
          <w:sz w:val="22"/>
          <w:szCs w:val="22"/>
        </w:rPr>
        <w:fldChar w:fldCharType="end"/>
      </w:r>
      <w:r>
        <w:rPr>
          <w:rFonts w:ascii="Candara" w:hAnsi="Candara"/>
          <w:sz w:val="22"/>
          <w:szCs w:val="22"/>
        </w:rPr>
        <w:t xml:space="preserve">    </w:t>
      </w:r>
      <w:r w:rsidRPr="001E26FC">
        <w:rPr>
          <w:rFonts w:ascii="Candara" w:hAnsi="Candara" w:cs="Arial"/>
          <w:b/>
          <w:sz w:val="22"/>
          <w:szCs w:val="22"/>
        </w:rPr>
        <w:t>alle anderen, z. B. Firmen und Privatpersonen</w:t>
      </w:r>
      <w:r w:rsidRPr="00A94D19">
        <w:rPr>
          <w:rFonts w:ascii="Candara" w:hAnsi="Candara" w:cs="Arial"/>
          <w:sz w:val="22"/>
          <w:szCs w:val="22"/>
        </w:rPr>
        <w:tab/>
      </w:r>
      <w:r w:rsidRPr="00A94D19">
        <w:rPr>
          <w:rFonts w:ascii="Candara" w:hAnsi="Candara" w:cs="Arial"/>
          <w:sz w:val="22"/>
          <w:szCs w:val="22"/>
        </w:rPr>
        <w:tab/>
      </w:r>
      <w:r w:rsidRPr="00A94D19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b/>
          <w:sz w:val="22"/>
          <w:szCs w:val="22"/>
        </w:rPr>
        <w:t>23</w:t>
      </w:r>
      <w:r>
        <w:rPr>
          <w:rFonts w:ascii="Candara" w:hAnsi="Candara" w:cs="Arial"/>
          <w:b/>
          <w:sz w:val="22"/>
          <w:szCs w:val="22"/>
        </w:rPr>
        <w:t>,</w:t>
      </w:r>
      <w:r>
        <w:rPr>
          <w:rFonts w:ascii="Candara" w:hAnsi="Candara" w:cs="Arial"/>
          <w:b/>
          <w:sz w:val="22"/>
          <w:szCs w:val="22"/>
        </w:rPr>
        <w:t>80</w:t>
      </w:r>
      <w:r w:rsidRPr="001E26FC">
        <w:rPr>
          <w:rFonts w:ascii="Candara" w:hAnsi="Candara" w:cs="Arial"/>
          <w:b/>
          <w:sz w:val="22"/>
          <w:szCs w:val="22"/>
        </w:rPr>
        <w:t xml:space="preserve"> € pro Woche</w:t>
      </w:r>
    </w:p>
    <w:p w:rsidR="00BA47F3" w:rsidRDefault="00BA47F3" w:rsidP="00BA47F3">
      <w:pPr>
        <w:ind w:left="708" w:hanging="915"/>
        <w:rPr>
          <w:rFonts w:ascii="Candara" w:hAnsi="Candara"/>
          <w:sz w:val="22"/>
          <w:szCs w:val="22"/>
        </w:rPr>
      </w:pPr>
    </w:p>
    <w:p w:rsidR="00BA47F3" w:rsidRPr="00800D59" w:rsidRDefault="00BA47F3" w:rsidP="00BA47F3">
      <w:pPr>
        <w:ind w:left="-142" w:hanging="425"/>
        <w:rPr>
          <w:rFonts w:ascii="Candara" w:hAnsi="Candara" w:cs="Arial"/>
          <w:sz w:val="22"/>
          <w:szCs w:val="22"/>
        </w:rPr>
      </w:pPr>
      <w:r w:rsidRPr="00A94D19">
        <w:rPr>
          <w:rFonts w:ascii="Candara" w:hAnsi="Candar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D19">
        <w:rPr>
          <w:rFonts w:ascii="Candara" w:hAnsi="Candara"/>
          <w:sz w:val="22"/>
          <w:szCs w:val="22"/>
        </w:rPr>
        <w:instrText xml:space="preserve"> FORMCHECKBOX </w:instrText>
      </w:r>
      <w:r>
        <w:rPr>
          <w:rFonts w:ascii="Candara" w:hAnsi="Candara"/>
          <w:sz w:val="22"/>
          <w:szCs w:val="22"/>
        </w:rPr>
      </w:r>
      <w:r>
        <w:rPr>
          <w:rFonts w:ascii="Candara" w:hAnsi="Candara"/>
          <w:sz w:val="22"/>
          <w:szCs w:val="22"/>
        </w:rPr>
        <w:fldChar w:fldCharType="separate"/>
      </w:r>
      <w:r w:rsidRPr="00A94D19">
        <w:rPr>
          <w:rFonts w:ascii="Candara" w:hAnsi="Candara"/>
          <w:sz w:val="22"/>
          <w:szCs w:val="22"/>
        </w:rPr>
        <w:fldChar w:fldCharType="end"/>
      </w:r>
      <w:r>
        <w:rPr>
          <w:rFonts w:ascii="Candara" w:hAnsi="Candara"/>
          <w:sz w:val="22"/>
          <w:szCs w:val="22"/>
        </w:rPr>
        <w:t xml:space="preserve">    </w:t>
      </w:r>
      <w:r w:rsidRPr="00800D59">
        <w:rPr>
          <w:rFonts w:ascii="Candara" w:hAnsi="Candara" w:cs="Arial"/>
          <w:sz w:val="22"/>
          <w:szCs w:val="22"/>
        </w:rPr>
        <w:t>die Verleihgegenstände werden ausschließlich zum Zweck der</w:t>
      </w:r>
      <w:r>
        <w:rPr>
          <w:rFonts w:ascii="Candara" w:hAnsi="Candara" w:cs="Arial"/>
          <w:sz w:val="22"/>
          <w:szCs w:val="22"/>
        </w:rPr>
        <w:t xml:space="preserve"> </w:t>
      </w:r>
      <w:r w:rsidRPr="00800D59">
        <w:rPr>
          <w:rFonts w:ascii="Candara" w:hAnsi="Candara" w:cs="Arial"/>
          <w:sz w:val="22"/>
          <w:szCs w:val="22"/>
        </w:rPr>
        <w:t>Kinder- und Jugendarbeit</w:t>
      </w:r>
      <w:r>
        <w:rPr>
          <w:rFonts w:ascii="Candara" w:hAnsi="Candara" w:cs="Arial"/>
          <w:sz w:val="22"/>
          <w:szCs w:val="22"/>
        </w:rPr>
        <w:br/>
      </w:r>
      <w:r w:rsidRPr="00800D59">
        <w:rPr>
          <w:rFonts w:ascii="Candara" w:hAnsi="Candara" w:cs="Arial"/>
          <w:sz w:val="22"/>
          <w:szCs w:val="22"/>
        </w:rPr>
        <w:t xml:space="preserve"> gem. § 11 SGB </w:t>
      </w:r>
      <w:proofErr w:type="spellStart"/>
      <w:r w:rsidRPr="00800D59">
        <w:rPr>
          <w:rFonts w:ascii="Candara" w:hAnsi="Candara" w:cs="Arial"/>
          <w:sz w:val="22"/>
          <w:szCs w:val="22"/>
        </w:rPr>
        <w:t>Vlll</w:t>
      </w:r>
      <w:proofErr w:type="spellEnd"/>
      <w:r w:rsidRPr="00800D59">
        <w:rPr>
          <w:rFonts w:ascii="Candara" w:hAnsi="Candara" w:cs="Arial"/>
          <w:sz w:val="22"/>
          <w:szCs w:val="22"/>
        </w:rPr>
        <w:t xml:space="preserve"> genutzt (siehe</w:t>
      </w:r>
      <w:r>
        <w:rPr>
          <w:rFonts w:ascii="Candara" w:hAnsi="Candara" w:cs="Arial"/>
          <w:sz w:val="22"/>
          <w:szCs w:val="22"/>
        </w:rPr>
        <w:t xml:space="preserve"> </w:t>
      </w:r>
      <w:hyperlink r:id="rId8" w:history="1">
        <w:r w:rsidRPr="00800D59">
          <w:rPr>
            <w:rStyle w:val="Hyperlink"/>
            <w:rFonts w:ascii="Candara" w:hAnsi="Candara" w:cs="Arial"/>
            <w:sz w:val="22"/>
            <w:szCs w:val="22"/>
          </w:rPr>
          <w:t>https://www.gesetze-im-internet.de/sgb_8/__11.html</w:t>
        </w:r>
      </w:hyperlink>
      <w:r w:rsidRPr="00800D59">
        <w:rPr>
          <w:rFonts w:ascii="Candara" w:hAnsi="Candara" w:cs="Arial"/>
          <w:sz w:val="22"/>
          <w:szCs w:val="22"/>
        </w:rPr>
        <w:t>)</w:t>
      </w:r>
    </w:p>
    <w:p w:rsidR="00BA47F3" w:rsidRPr="0065263F" w:rsidRDefault="00BA47F3" w:rsidP="00BA47F3">
      <w:pPr>
        <w:ind w:left="-567"/>
        <w:jc w:val="both"/>
        <w:rPr>
          <w:rFonts w:ascii="Candara" w:hAnsi="Candara" w:cs="Arial"/>
          <w:sz w:val="8"/>
          <w:szCs w:val="22"/>
        </w:rPr>
      </w:pPr>
    </w:p>
    <w:p w:rsidR="00BA47F3" w:rsidRPr="00800D59" w:rsidRDefault="00BA47F3" w:rsidP="00BA47F3">
      <w:pPr>
        <w:ind w:left="-567"/>
        <w:rPr>
          <w:rFonts w:ascii="Candara" w:hAnsi="Candara" w:cs="Arial"/>
          <w:sz w:val="22"/>
          <w:szCs w:val="22"/>
        </w:rPr>
      </w:pPr>
      <w:r w:rsidRPr="00800D59">
        <w:rPr>
          <w:rFonts w:ascii="Candara" w:hAnsi="Candara" w:cs="Arial"/>
          <w:b/>
          <w:bCs/>
          <w:sz w:val="22"/>
          <w:szCs w:val="22"/>
        </w:rPr>
        <w:t>NEU Umsatzsteuer ab 2023:</w:t>
      </w:r>
    </w:p>
    <w:p w:rsidR="00BA47F3" w:rsidRPr="00800D59" w:rsidRDefault="00BA47F3" w:rsidP="00BA47F3">
      <w:pPr>
        <w:ind w:left="-567"/>
        <w:rPr>
          <w:rFonts w:ascii="Candara" w:hAnsi="Candara" w:cs="Arial"/>
          <w:sz w:val="22"/>
          <w:szCs w:val="22"/>
        </w:rPr>
      </w:pPr>
      <w:r w:rsidRPr="00800D59">
        <w:rPr>
          <w:rFonts w:ascii="Candara" w:hAnsi="Candara" w:cs="Arial"/>
          <w:sz w:val="22"/>
          <w:szCs w:val="22"/>
        </w:rPr>
        <w:t xml:space="preserve">Ab 01.01.2023 findet das Umsatzsteuergesetz Anwendung. Die Gebührenordnung muss ab diesem Zeitpunkt die </w:t>
      </w:r>
      <w:r w:rsidRPr="001E26FC">
        <w:rPr>
          <w:rFonts w:ascii="Candara" w:hAnsi="Candara" w:cs="Arial"/>
          <w:b/>
          <w:sz w:val="22"/>
          <w:szCs w:val="22"/>
        </w:rPr>
        <w:t>Preise inklusive Umsatzsteuer</w:t>
      </w:r>
      <w:r w:rsidRPr="00800D59">
        <w:rPr>
          <w:rFonts w:ascii="Candara" w:hAnsi="Candara" w:cs="Arial"/>
          <w:sz w:val="22"/>
          <w:szCs w:val="22"/>
        </w:rPr>
        <w:t xml:space="preserve"> darstellen. Um zu prüfen, ob die Verleihanfrage der Umsatzsteuerpflicht unterliegt oder nicht, </w:t>
      </w:r>
      <w:r>
        <w:rPr>
          <w:rFonts w:ascii="Candara" w:hAnsi="Candara" w:cs="Arial"/>
          <w:sz w:val="22"/>
          <w:szCs w:val="22"/>
        </w:rPr>
        <w:t>sind obige Auswahlmöglichkeiten</w:t>
      </w:r>
      <w:r w:rsidRPr="00800D59">
        <w:rPr>
          <w:rFonts w:ascii="Candara" w:hAnsi="Candara" w:cs="Arial"/>
          <w:sz w:val="22"/>
          <w:szCs w:val="22"/>
        </w:rPr>
        <w:t xml:space="preserve"> wahrheitsgemäß</w:t>
      </w:r>
      <w:r>
        <w:rPr>
          <w:rFonts w:ascii="Candara" w:hAnsi="Candara" w:cs="Arial"/>
          <w:sz w:val="22"/>
          <w:szCs w:val="22"/>
        </w:rPr>
        <w:t xml:space="preserve"> anzugeben.</w:t>
      </w:r>
    </w:p>
    <w:p w:rsidR="00BA47F3" w:rsidRPr="00800D59" w:rsidRDefault="00BA47F3" w:rsidP="00BA47F3">
      <w:pPr>
        <w:ind w:left="-567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Demensprechend </w:t>
      </w:r>
      <w:r w:rsidRPr="00800D59">
        <w:rPr>
          <w:rFonts w:ascii="Candara" w:hAnsi="Candara" w:cs="Arial"/>
          <w:sz w:val="22"/>
          <w:szCs w:val="22"/>
        </w:rPr>
        <w:t>wird die Umsatzsteuer entsprechen</w:t>
      </w:r>
      <w:r>
        <w:rPr>
          <w:rFonts w:ascii="Candara" w:hAnsi="Candara" w:cs="Arial"/>
          <w:sz w:val="22"/>
          <w:szCs w:val="22"/>
        </w:rPr>
        <w:t>d auf der Rechnung ausgewiesen bzw. s</w:t>
      </w:r>
      <w:r w:rsidRPr="00800D59">
        <w:rPr>
          <w:rFonts w:ascii="Candara" w:hAnsi="Candara" w:cs="Arial"/>
          <w:sz w:val="22"/>
          <w:szCs w:val="22"/>
        </w:rPr>
        <w:t xml:space="preserve">ollte Ihre Verleihanfrage umsatzsteuerfrei sein (z.B. anerkannter Träge der Jugendarbeit zum Zwecke der Jugendarbeit ohne Gewinnerzielungsabsicht), </w:t>
      </w:r>
      <w:r>
        <w:rPr>
          <w:rFonts w:ascii="Candara" w:hAnsi="Candara" w:cs="Arial"/>
          <w:sz w:val="22"/>
          <w:szCs w:val="22"/>
        </w:rPr>
        <w:t>erfolgt</w:t>
      </w:r>
      <w:r w:rsidRPr="00800D59">
        <w:rPr>
          <w:rFonts w:ascii="Candara" w:hAnsi="Candara" w:cs="Arial"/>
          <w:sz w:val="22"/>
          <w:szCs w:val="22"/>
        </w:rPr>
        <w:t xml:space="preserve"> ein Abschlag in Höhe von 19 Prozent vom a</w:t>
      </w:r>
      <w:r>
        <w:rPr>
          <w:rFonts w:ascii="Candara" w:hAnsi="Candara" w:cs="Arial"/>
          <w:sz w:val="22"/>
          <w:szCs w:val="22"/>
        </w:rPr>
        <w:t>ngegebenen Preis.</w:t>
      </w:r>
    </w:p>
    <w:p w:rsidR="00C11453" w:rsidRDefault="00C11453" w:rsidP="00B33FB6">
      <w:pPr>
        <w:ind w:left="-567"/>
        <w:jc w:val="both"/>
        <w:rPr>
          <w:rFonts w:ascii="Candara" w:hAnsi="Candara" w:cs="Arial"/>
          <w:sz w:val="22"/>
          <w:szCs w:val="22"/>
        </w:rPr>
      </w:pPr>
    </w:p>
    <w:p w:rsidR="004D19D0" w:rsidRPr="0065263F" w:rsidRDefault="004D19D0" w:rsidP="002F33D4">
      <w:pPr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b/>
          <w:sz w:val="22"/>
          <w:szCs w:val="22"/>
        </w:rPr>
        <w:t>Ausleiher:</w:t>
      </w:r>
    </w:p>
    <w:p w:rsidR="004D19D0" w:rsidRPr="0065263F" w:rsidRDefault="00FD6BF7" w:rsidP="002F33D4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 xml:space="preserve">Name der </w:t>
      </w:r>
      <w:r w:rsidR="004D19D0" w:rsidRPr="0065263F">
        <w:rPr>
          <w:rFonts w:ascii="Candara" w:hAnsi="Candara"/>
          <w:sz w:val="22"/>
          <w:szCs w:val="22"/>
        </w:rPr>
        <w:t>Organisation:</w:t>
      </w:r>
      <w:r w:rsidR="004D19D0" w:rsidRPr="0065263F">
        <w:rPr>
          <w:rFonts w:ascii="Candara" w:hAnsi="Candara"/>
          <w:sz w:val="22"/>
          <w:szCs w:val="22"/>
        </w:rPr>
        <w:tab/>
      </w:r>
      <w:r w:rsidR="004D19D0" w:rsidRPr="0065263F">
        <w:rPr>
          <w:rFonts w:ascii="Candara" w:hAnsi="Candara"/>
          <w:sz w:val="22"/>
          <w:szCs w:val="22"/>
          <w:u w:val="single"/>
        </w:rPr>
        <w:tab/>
      </w:r>
    </w:p>
    <w:p w:rsidR="004D19D0" w:rsidRPr="0065263F" w:rsidRDefault="004D19D0" w:rsidP="002F33D4">
      <w:pPr>
        <w:tabs>
          <w:tab w:val="left" w:pos="9355"/>
        </w:tabs>
        <w:ind w:left="-567"/>
        <w:jc w:val="both"/>
        <w:rPr>
          <w:rFonts w:ascii="Candara" w:hAnsi="Candara"/>
          <w:b/>
          <w:i/>
          <w:sz w:val="22"/>
          <w:szCs w:val="22"/>
        </w:rPr>
      </w:pPr>
    </w:p>
    <w:p w:rsidR="002B5524" w:rsidRPr="0065263F" w:rsidRDefault="002B5524" w:rsidP="002B5524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Verantwortliche/r:</w:t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  <w:u w:val="single"/>
        </w:rPr>
        <w:tab/>
      </w:r>
    </w:p>
    <w:p w:rsidR="002B5524" w:rsidRPr="0065263F" w:rsidRDefault="002B5524" w:rsidP="002F33D4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</w:p>
    <w:p w:rsidR="004D19D0" w:rsidRPr="0065263F" w:rsidRDefault="002B5524" w:rsidP="002F33D4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Rechnungsa</w:t>
      </w:r>
      <w:r w:rsidR="004D19D0" w:rsidRPr="0065263F">
        <w:rPr>
          <w:rFonts w:ascii="Candara" w:hAnsi="Candara"/>
          <w:sz w:val="22"/>
          <w:szCs w:val="22"/>
        </w:rPr>
        <w:t>dresse:</w:t>
      </w:r>
      <w:r w:rsidR="004D19D0" w:rsidRPr="0065263F">
        <w:rPr>
          <w:rFonts w:ascii="Candara" w:hAnsi="Candara"/>
          <w:sz w:val="22"/>
          <w:szCs w:val="22"/>
        </w:rPr>
        <w:tab/>
      </w:r>
      <w:r w:rsidR="004D19D0" w:rsidRPr="0065263F">
        <w:rPr>
          <w:rFonts w:ascii="Candara" w:hAnsi="Candara"/>
          <w:sz w:val="22"/>
          <w:szCs w:val="22"/>
          <w:u w:val="single"/>
        </w:rPr>
        <w:tab/>
      </w:r>
    </w:p>
    <w:p w:rsidR="004D19D0" w:rsidRPr="0065263F" w:rsidRDefault="004D19D0" w:rsidP="002F33D4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</w:p>
    <w:p w:rsidR="00FD6BF7" w:rsidRPr="0065263F" w:rsidRDefault="00FD6BF7" w:rsidP="00FD6BF7">
      <w:pPr>
        <w:tabs>
          <w:tab w:val="left" w:pos="1985"/>
          <w:tab w:val="left" w:pos="9355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Telefon (tagsüber):</w:t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  <w:u w:val="single"/>
        </w:rPr>
        <w:tab/>
      </w:r>
    </w:p>
    <w:p w:rsidR="004D19D0" w:rsidRPr="0065263F" w:rsidRDefault="004D19D0" w:rsidP="002F33D4">
      <w:pPr>
        <w:tabs>
          <w:tab w:val="left" w:pos="2552"/>
        </w:tabs>
        <w:ind w:left="-567"/>
        <w:jc w:val="both"/>
        <w:rPr>
          <w:rFonts w:ascii="Candara" w:hAnsi="Candara"/>
          <w:sz w:val="22"/>
          <w:szCs w:val="22"/>
        </w:rPr>
      </w:pPr>
    </w:p>
    <w:p w:rsidR="00066DA1" w:rsidRPr="0065263F" w:rsidRDefault="007458F9" w:rsidP="007458F9">
      <w:pPr>
        <w:tabs>
          <w:tab w:val="left" w:pos="709"/>
        </w:tabs>
        <w:ind w:left="-567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ab/>
        <w:t>Abholtermin</w:t>
      </w:r>
      <w:r w:rsidR="00066DA1" w:rsidRPr="0065263F">
        <w:rPr>
          <w:rFonts w:ascii="Candara" w:hAnsi="Candara" w:cs="Arial"/>
          <w:sz w:val="22"/>
        </w:rPr>
        <w:t xml:space="preserve"> ____________</w:t>
      </w:r>
      <w:r>
        <w:rPr>
          <w:rFonts w:ascii="Candara" w:hAnsi="Candara" w:cs="Arial"/>
          <w:sz w:val="22"/>
        </w:rPr>
        <w:t xml:space="preserve">, </w:t>
      </w:r>
      <w:r w:rsidR="00066DA1" w:rsidRPr="0065263F">
        <w:rPr>
          <w:rFonts w:ascii="Candara" w:hAnsi="Candara" w:cs="Arial"/>
          <w:sz w:val="22"/>
        </w:rPr>
        <w:t>______</w:t>
      </w:r>
      <w:r>
        <w:rPr>
          <w:rFonts w:ascii="Candara" w:hAnsi="Candara" w:cs="Arial"/>
          <w:sz w:val="22"/>
        </w:rPr>
        <w:t xml:space="preserve"> Uhr</w:t>
      </w:r>
      <w:r w:rsidR="00066DA1" w:rsidRPr="0065263F">
        <w:rPr>
          <w:rFonts w:ascii="Candara" w:hAnsi="Candara" w:cs="Arial"/>
          <w:sz w:val="22"/>
        </w:rPr>
        <w:tab/>
        <w:t>Rückgabe</w:t>
      </w:r>
      <w:r>
        <w:rPr>
          <w:rFonts w:ascii="Candara" w:hAnsi="Candara" w:cs="Arial"/>
          <w:sz w:val="22"/>
        </w:rPr>
        <w:t>termin</w:t>
      </w:r>
      <w:r w:rsidR="00066DA1" w:rsidRPr="0065263F">
        <w:rPr>
          <w:rFonts w:ascii="Candara" w:hAnsi="Candara" w:cs="Arial"/>
          <w:sz w:val="22"/>
        </w:rPr>
        <w:t xml:space="preserve"> ____________</w:t>
      </w:r>
      <w:r>
        <w:rPr>
          <w:rFonts w:ascii="Candara" w:hAnsi="Candara" w:cs="Arial"/>
          <w:sz w:val="22"/>
        </w:rPr>
        <w:t xml:space="preserve">, </w:t>
      </w:r>
      <w:r w:rsidR="00066DA1" w:rsidRPr="0065263F">
        <w:rPr>
          <w:rFonts w:ascii="Candara" w:hAnsi="Candara" w:cs="Arial"/>
          <w:sz w:val="22"/>
        </w:rPr>
        <w:t>______</w:t>
      </w:r>
      <w:r>
        <w:rPr>
          <w:rFonts w:ascii="Candara" w:hAnsi="Candara" w:cs="Arial"/>
          <w:sz w:val="22"/>
        </w:rPr>
        <w:t xml:space="preserve"> Uhr</w:t>
      </w:r>
    </w:p>
    <w:p w:rsidR="00066DA1" w:rsidRPr="00C475B3" w:rsidRDefault="00066DA1" w:rsidP="002F33D4">
      <w:pPr>
        <w:ind w:left="-567"/>
        <w:jc w:val="both"/>
        <w:rPr>
          <w:rFonts w:ascii="Candara" w:hAnsi="Candara" w:cs="Arial"/>
          <w:sz w:val="14"/>
        </w:rPr>
      </w:pPr>
    </w:p>
    <w:p w:rsidR="006C0022" w:rsidRPr="0065263F" w:rsidRDefault="00F05915" w:rsidP="006C0022">
      <w:pPr>
        <w:ind w:left="-567"/>
        <w:jc w:val="both"/>
        <w:rPr>
          <w:rFonts w:ascii="Candara" w:hAnsi="Candara" w:cs="Arial"/>
          <w:sz w:val="22"/>
        </w:rPr>
      </w:pPr>
      <w:r w:rsidRPr="0065263F">
        <w:rPr>
          <w:rFonts w:ascii="Candara" w:hAnsi="Candara" w:cs="Arial"/>
          <w:sz w:val="22"/>
        </w:rPr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r w:rsidRPr="0065263F">
        <w:rPr>
          <w:rFonts w:ascii="Candara" w:hAnsi="Candara" w:cs="Arial"/>
          <w:sz w:val="22"/>
        </w:rPr>
        <w:instrText xml:space="preserve"> FORMCHECKBOX </w:instrText>
      </w:r>
      <w:r w:rsidR="004A64EC">
        <w:rPr>
          <w:rFonts w:ascii="Candara" w:hAnsi="Candara" w:cs="Arial"/>
          <w:sz w:val="22"/>
        </w:rPr>
      </w:r>
      <w:r w:rsidR="004A64EC">
        <w:rPr>
          <w:rFonts w:ascii="Candara" w:hAnsi="Candara" w:cs="Arial"/>
          <w:sz w:val="22"/>
        </w:rPr>
        <w:fldChar w:fldCharType="separate"/>
      </w:r>
      <w:r w:rsidRPr="0065263F">
        <w:rPr>
          <w:rFonts w:ascii="Candara" w:hAnsi="Candara" w:cs="Arial"/>
          <w:sz w:val="22"/>
        </w:rPr>
        <w:fldChar w:fldCharType="end"/>
      </w:r>
      <w:r w:rsidRPr="0065263F">
        <w:rPr>
          <w:rFonts w:ascii="Candara" w:hAnsi="Candara" w:cs="Arial"/>
          <w:sz w:val="22"/>
        </w:rPr>
        <w:t xml:space="preserve"> Ich </w:t>
      </w:r>
      <w:r w:rsidR="002B5524" w:rsidRPr="0065263F">
        <w:rPr>
          <w:rFonts w:ascii="Candara" w:hAnsi="Candara" w:cs="Arial"/>
          <w:sz w:val="22"/>
        </w:rPr>
        <w:t>akzepti</w:t>
      </w:r>
      <w:r w:rsidR="006C0022">
        <w:rPr>
          <w:rFonts w:ascii="Candara" w:hAnsi="Candara" w:cs="Arial"/>
          <w:sz w:val="22"/>
        </w:rPr>
        <w:t xml:space="preserve">ere die Datenschutzbestimmungen (unter </w:t>
      </w:r>
      <w:hyperlink r:id="rId9" w:history="1">
        <w:r w:rsidR="006C0022" w:rsidRPr="00591860">
          <w:rPr>
            <w:rStyle w:val="Hyperlink"/>
            <w:rFonts w:ascii="Candara" w:hAnsi="Candara" w:cs="Arial"/>
            <w:sz w:val="22"/>
          </w:rPr>
          <w:t>www.kjr-nuernberger-land.de</w:t>
        </w:r>
      </w:hyperlink>
      <w:r w:rsidR="006C0022">
        <w:rPr>
          <w:rFonts w:ascii="Candara" w:hAnsi="Candara" w:cs="Arial"/>
          <w:sz w:val="22"/>
        </w:rPr>
        <w:t>)</w:t>
      </w:r>
      <w:r w:rsidR="00D83A68">
        <w:rPr>
          <w:rFonts w:ascii="Candara" w:hAnsi="Candara" w:cs="Arial"/>
          <w:sz w:val="22"/>
        </w:rPr>
        <w:t>.</w:t>
      </w:r>
    </w:p>
    <w:p w:rsidR="002B5524" w:rsidRPr="00C475B3" w:rsidRDefault="002B5524" w:rsidP="002F33D4">
      <w:pPr>
        <w:ind w:left="-567"/>
        <w:jc w:val="both"/>
        <w:rPr>
          <w:rFonts w:ascii="Candara" w:hAnsi="Candara" w:cs="Arial"/>
          <w:sz w:val="14"/>
        </w:rPr>
      </w:pPr>
    </w:p>
    <w:p w:rsidR="004D19D0" w:rsidRPr="0065263F" w:rsidRDefault="002B5524" w:rsidP="002F33D4">
      <w:pPr>
        <w:ind w:left="-567"/>
        <w:jc w:val="both"/>
        <w:rPr>
          <w:rFonts w:ascii="Candara" w:hAnsi="Candara"/>
          <w:b/>
          <w:sz w:val="22"/>
          <w:szCs w:val="22"/>
        </w:rPr>
      </w:pPr>
      <w:r w:rsidRPr="0065263F">
        <w:rPr>
          <w:rFonts w:ascii="Candara" w:hAnsi="Candara" w:cs="Arial"/>
          <w:sz w:val="20"/>
        </w:rPr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r w:rsidRPr="0065263F">
        <w:rPr>
          <w:rFonts w:ascii="Candara" w:hAnsi="Candara" w:cs="Arial"/>
          <w:sz w:val="20"/>
        </w:rPr>
        <w:instrText xml:space="preserve"> FORMCHECKBOX </w:instrText>
      </w:r>
      <w:r w:rsidR="004A64EC">
        <w:rPr>
          <w:rFonts w:ascii="Candara" w:hAnsi="Candara" w:cs="Arial"/>
          <w:sz w:val="20"/>
        </w:rPr>
      </w:r>
      <w:r w:rsidR="004A64EC">
        <w:rPr>
          <w:rFonts w:ascii="Candara" w:hAnsi="Candara" w:cs="Arial"/>
          <w:sz w:val="20"/>
        </w:rPr>
        <w:fldChar w:fldCharType="separate"/>
      </w:r>
      <w:r w:rsidRPr="0065263F">
        <w:rPr>
          <w:rFonts w:ascii="Candara" w:hAnsi="Candara" w:cs="Arial"/>
          <w:sz w:val="20"/>
        </w:rPr>
        <w:fldChar w:fldCharType="end"/>
      </w:r>
      <w:r w:rsidRPr="0065263F">
        <w:rPr>
          <w:rFonts w:ascii="Candara" w:hAnsi="Candara" w:cs="Arial"/>
          <w:sz w:val="20"/>
        </w:rPr>
        <w:t xml:space="preserve"> </w:t>
      </w:r>
      <w:r w:rsidRPr="0065263F">
        <w:rPr>
          <w:rFonts w:ascii="Candara" w:hAnsi="Candara"/>
          <w:sz w:val="22"/>
          <w:szCs w:val="22"/>
        </w:rPr>
        <w:t>Ich habe die</w:t>
      </w:r>
      <w:r w:rsidR="004D19D0" w:rsidRPr="0065263F">
        <w:rPr>
          <w:rFonts w:ascii="Candara" w:hAnsi="Candara"/>
          <w:sz w:val="22"/>
          <w:szCs w:val="22"/>
        </w:rPr>
        <w:t xml:space="preserve"> </w:t>
      </w:r>
      <w:r w:rsidRPr="0065263F">
        <w:rPr>
          <w:rFonts w:ascii="Candara" w:hAnsi="Candara"/>
          <w:sz w:val="22"/>
          <w:szCs w:val="22"/>
        </w:rPr>
        <w:t>Verleihgegenstände</w:t>
      </w:r>
      <w:r w:rsidR="004D19D0" w:rsidRPr="0065263F">
        <w:rPr>
          <w:rFonts w:ascii="Candara" w:hAnsi="Candara"/>
          <w:sz w:val="22"/>
          <w:szCs w:val="22"/>
        </w:rPr>
        <w:t xml:space="preserve"> ordnungsgemäß erh</w:t>
      </w:r>
      <w:r w:rsidR="00240A03" w:rsidRPr="0065263F">
        <w:rPr>
          <w:rFonts w:ascii="Candara" w:hAnsi="Candara"/>
          <w:sz w:val="22"/>
          <w:szCs w:val="22"/>
        </w:rPr>
        <w:t>alten und erkenne die Verleihbedingungen</w:t>
      </w:r>
      <w:r w:rsidR="00D83A68">
        <w:rPr>
          <w:rFonts w:ascii="Candara" w:hAnsi="Candara"/>
          <w:sz w:val="22"/>
          <w:szCs w:val="22"/>
        </w:rPr>
        <w:t xml:space="preserve"> an.</w:t>
      </w:r>
    </w:p>
    <w:p w:rsidR="00FD6BF7" w:rsidRPr="0065263F" w:rsidRDefault="00FD6BF7" w:rsidP="002F33D4">
      <w:pPr>
        <w:ind w:left="-567"/>
        <w:jc w:val="both"/>
        <w:rPr>
          <w:rFonts w:ascii="Candara" w:hAnsi="Candara"/>
          <w:b/>
          <w:sz w:val="22"/>
          <w:szCs w:val="22"/>
        </w:rPr>
      </w:pPr>
    </w:p>
    <w:p w:rsidR="004D19D0" w:rsidRPr="0065263F" w:rsidRDefault="00FD6BF7" w:rsidP="002F33D4">
      <w:pPr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____________________</w:t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  <w:t>_________________________________________</w:t>
      </w:r>
    </w:p>
    <w:p w:rsidR="004D19D0" w:rsidRPr="0065263F" w:rsidRDefault="00FD6BF7" w:rsidP="002A7EE0">
      <w:pPr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Datum</w:t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ab/>
        <w:t>Unterschrift Ausleiher</w:t>
      </w:r>
    </w:p>
    <w:p w:rsidR="004D19D0" w:rsidRPr="0065263F" w:rsidRDefault="004D19D0" w:rsidP="002F33D4">
      <w:pPr>
        <w:tabs>
          <w:tab w:val="left" w:pos="9355"/>
        </w:tabs>
        <w:ind w:left="-567"/>
        <w:jc w:val="both"/>
        <w:rPr>
          <w:rFonts w:ascii="Candara" w:hAnsi="Candara"/>
          <w:b/>
          <w:bCs/>
          <w:sz w:val="22"/>
          <w:szCs w:val="22"/>
          <w:u w:val="dottedHeavy"/>
        </w:rPr>
      </w:pPr>
      <w:r w:rsidRPr="0065263F">
        <w:rPr>
          <w:rFonts w:ascii="Candara" w:hAnsi="Candara"/>
          <w:b/>
          <w:bCs/>
          <w:sz w:val="22"/>
          <w:szCs w:val="22"/>
          <w:u w:val="dottedHeavy"/>
        </w:rPr>
        <w:tab/>
      </w:r>
    </w:p>
    <w:p w:rsidR="004D19D0" w:rsidRPr="00C475B3" w:rsidRDefault="004D19D0" w:rsidP="002F33D4">
      <w:pPr>
        <w:ind w:left="-567"/>
        <w:jc w:val="both"/>
        <w:rPr>
          <w:rFonts w:ascii="Candara" w:hAnsi="Candara"/>
          <w:sz w:val="14"/>
          <w:szCs w:val="22"/>
        </w:rPr>
      </w:pPr>
    </w:p>
    <w:p w:rsidR="008C3CBE" w:rsidRDefault="0065263F" w:rsidP="00036360">
      <w:pPr>
        <w:tabs>
          <w:tab w:val="left" w:pos="2268"/>
          <w:tab w:val="left" w:pos="3544"/>
          <w:tab w:val="left" w:pos="4820"/>
        </w:tabs>
        <w:ind w:left="-56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Rückgabekontrolle: </w:t>
      </w:r>
      <w:r w:rsidR="004D19D0" w:rsidRPr="0065263F">
        <w:rPr>
          <w:rFonts w:ascii="Candara" w:hAnsi="Candara"/>
          <w:sz w:val="22"/>
          <w:szCs w:val="22"/>
        </w:rPr>
        <w:t xml:space="preserve">o. k.  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5263F">
        <w:rPr>
          <w:rFonts w:ascii="Candara" w:hAnsi="Candara"/>
          <w:sz w:val="22"/>
          <w:szCs w:val="22"/>
        </w:rPr>
        <w:instrText xml:space="preserve"> FORMCHECKBOX </w:instrText>
      </w:r>
      <w:r w:rsidR="004A64EC">
        <w:rPr>
          <w:rFonts w:ascii="Candara" w:hAnsi="Candara"/>
          <w:sz w:val="22"/>
          <w:szCs w:val="22"/>
        </w:rPr>
      </w:r>
      <w:r w:rsidR="004A64EC">
        <w:rPr>
          <w:rFonts w:ascii="Candara" w:hAnsi="Candara"/>
          <w:sz w:val="22"/>
          <w:szCs w:val="22"/>
        </w:rPr>
        <w:fldChar w:fldCharType="separate"/>
      </w:r>
      <w:r w:rsidRPr="0065263F">
        <w:rPr>
          <w:rFonts w:ascii="Candara" w:hAnsi="Candara"/>
          <w:sz w:val="22"/>
          <w:szCs w:val="22"/>
        </w:rPr>
        <w:fldChar w:fldCharType="end"/>
      </w:r>
      <w:bookmarkEnd w:id="0"/>
    </w:p>
    <w:p w:rsidR="008C3CBE" w:rsidRPr="00C475B3" w:rsidRDefault="008C3CBE" w:rsidP="00036360">
      <w:pPr>
        <w:tabs>
          <w:tab w:val="left" w:pos="2268"/>
          <w:tab w:val="left" w:pos="3544"/>
          <w:tab w:val="left" w:pos="4820"/>
        </w:tabs>
        <w:ind w:left="-567"/>
        <w:jc w:val="both"/>
        <w:rPr>
          <w:rFonts w:ascii="Candara" w:hAnsi="Candara"/>
          <w:sz w:val="14"/>
          <w:szCs w:val="22"/>
        </w:rPr>
      </w:pPr>
    </w:p>
    <w:p w:rsidR="004D19D0" w:rsidRPr="0065263F" w:rsidRDefault="00C574DE" w:rsidP="00036360">
      <w:pPr>
        <w:tabs>
          <w:tab w:val="left" w:pos="2268"/>
          <w:tab w:val="left" w:pos="3544"/>
          <w:tab w:val="left" w:pos="4820"/>
        </w:tabs>
        <w:ind w:left="-56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Mängel (s.u.)</w:t>
      </w:r>
      <w:r w:rsidR="0065263F">
        <w:rPr>
          <w:rFonts w:ascii="Candara" w:hAnsi="Candara"/>
          <w:sz w:val="22"/>
          <w:szCs w:val="22"/>
        </w:rPr>
        <w:tab/>
      </w:r>
      <w:r w:rsidR="004D19D0" w:rsidRPr="0065263F">
        <w:rPr>
          <w:rFonts w:ascii="Candara" w:hAnsi="Candara"/>
          <w:sz w:val="22"/>
          <w:szCs w:val="22"/>
        </w:rPr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71"/>
      <w:r w:rsidR="004D19D0" w:rsidRPr="0065263F">
        <w:rPr>
          <w:rFonts w:ascii="Candara" w:hAnsi="Candara"/>
          <w:sz w:val="22"/>
          <w:szCs w:val="22"/>
        </w:rPr>
        <w:instrText xml:space="preserve"> FORMCHECKBOX </w:instrText>
      </w:r>
      <w:r w:rsidR="004A64EC">
        <w:rPr>
          <w:rFonts w:ascii="Candara" w:hAnsi="Candara"/>
          <w:sz w:val="22"/>
          <w:szCs w:val="22"/>
        </w:rPr>
      </w:r>
      <w:r w:rsidR="004A64EC">
        <w:rPr>
          <w:rFonts w:ascii="Candara" w:hAnsi="Candara"/>
          <w:sz w:val="22"/>
          <w:szCs w:val="22"/>
        </w:rPr>
        <w:fldChar w:fldCharType="separate"/>
      </w:r>
      <w:r w:rsidR="004D19D0" w:rsidRPr="0065263F">
        <w:rPr>
          <w:rFonts w:ascii="Candara" w:hAnsi="Candara"/>
          <w:sz w:val="22"/>
          <w:szCs w:val="22"/>
        </w:rPr>
        <w:fldChar w:fldCharType="end"/>
      </w:r>
      <w:bookmarkEnd w:id="1"/>
    </w:p>
    <w:p w:rsidR="004678C1" w:rsidRPr="0065263F" w:rsidRDefault="00532DF0" w:rsidP="00036360">
      <w:pPr>
        <w:tabs>
          <w:tab w:val="left" w:pos="4820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>Die Rechnungsstellung</w:t>
      </w:r>
      <w:r w:rsidR="00FB59F0" w:rsidRPr="0065263F">
        <w:rPr>
          <w:rFonts w:ascii="Candara" w:hAnsi="Candara"/>
          <w:sz w:val="22"/>
          <w:szCs w:val="22"/>
        </w:rPr>
        <w:t xml:space="preserve"> der Mängelbeseitigung bzw. Ersatzbeschaffung </w:t>
      </w:r>
      <w:r w:rsidRPr="0065263F">
        <w:rPr>
          <w:rFonts w:ascii="Candara" w:hAnsi="Candara"/>
          <w:sz w:val="22"/>
          <w:szCs w:val="22"/>
        </w:rPr>
        <w:t>erfolgt</w:t>
      </w:r>
      <w:r w:rsidR="004678C1" w:rsidRPr="0065263F">
        <w:rPr>
          <w:rFonts w:ascii="Candara" w:hAnsi="Candara"/>
          <w:sz w:val="22"/>
          <w:szCs w:val="22"/>
        </w:rPr>
        <w:t xml:space="preserve"> ggfs.</w:t>
      </w:r>
      <w:r w:rsidRPr="0065263F">
        <w:rPr>
          <w:rFonts w:ascii="Candara" w:hAnsi="Candara"/>
          <w:sz w:val="22"/>
          <w:szCs w:val="22"/>
        </w:rPr>
        <w:t xml:space="preserve"> </w:t>
      </w:r>
      <w:r w:rsidR="00FB59F0" w:rsidRPr="0065263F">
        <w:rPr>
          <w:rFonts w:ascii="Candara" w:hAnsi="Candara"/>
          <w:sz w:val="22"/>
          <w:szCs w:val="22"/>
        </w:rPr>
        <w:t>gesondert</w:t>
      </w:r>
      <w:r w:rsidRPr="0065263F">
        <w:rPr>
          <w:rFonts w:ascii="Candara" w:hAnsi="Candara"/>
          <w:sz w:val="22"/>
          <w:szCs w:val="22"/>
        </w:rPr>
        <w:t>.</w:t>
      </w:r>
    </w:p>
    <w:p w:rsidR="0065263F" w:rsidRPr="00C475B3" w:rsidRDefault="0065263F" w:rsidP="0065263F">
      <w:pPr>
        <w:ind w:left="-567"/>
        <w:jc w:val="both"/>
        <w:rPr>
          <w:rFonts w:ascii="Candara" w:hAnsi="Candara"/>
          <w:sz w:val="14"/>
          <w:szCs w:val="22"/>
        </w:rPr>
      </w:pPr>
    </w:p>
    <w:p w:rsidR="00FB59F0" w:rsidRPr="0065263F" w:rsidRDefault="00AD0B8F" w:rsidP="0065263F">
      <w:pPr>
        <w:ind w:left="-56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Betrag Woche:</w:t>
      </w:r>
      <w:r w:rsidRPr="00AD0B8F">
        <w:rPr>
          <w:rFonts w:ascii="Candara" w:hAnsi="Candara"/>
          <w:sz w:val="22"/>
          <w:szCs w:val="22"/>
        </w:rPr>
        <w:t xml:space="preserve"> </w:t>
      </w:r>
      <w:r w:rsidRPr="0065263F">
        <w:rPr>
          <w:rFonts w:ascii="Candara" w:hAnsi="Candara"/>
          <w:sz w:val="22"/>
          <w:szCs w:val="22"/>
        </w:rPr>
        <w:t>_____________ EUR</w:t>
      </w:r>
      <w:r>
        <w:rPr>
          <w:rFonts w:ascii="Candara" w:hAnsi="Candara"/>
          <w:sz w:val="22"/>
          <w:szCs w:val="22"/>
        </w:rPr>
        <w:t xml:space="preserve">                                                </w:t>
      </w:r>
      <w:proofErr w:type="gramStart"/>
      <w:r w:rsidR="00B33FB6" w:rsidRPr="0065263F">
        <w:rPr>
          <w:rFonts w:ascii="Candara" w:hAnsi="Candara"/>
          <w:sz w:val="22"/>
          <w:szCs w:val="22"/>
        </w:rPr>
        <w:t>Gesamtbetrag:</w:t>
      </w:r>
      <w:r w:rsidR="00401096" w:rsidRPr="0065263F">
        <w:rPr>
          <w:rFonts w:ascii="Candara" w:hAnsi="Candara"/>
          <w:sz w:val="22"/>
          <w:szCs w:val="22"/>
        </w:rPr>
        <w:t>_</w:t>
      </w:r>
      <w:proofErr w:type="gramEnd"/>
      <w:r w:rsidR="00401096" w:rsidRPr="0065263F">
        <w:rPr>
          <w:rFonts w:ascii="Candara" w:hAnsi="Candara"/>
          <w:sz w:val="22"/>
          <w:szCs w:val="22"/>
        </w:rPr>
        <w:t>____________ EUR</w:t>
      </w:r>
    </w:p>
    <w:p w:rsidR="00FB59F0" w:rsidRPr="0065263F" w:rsidRDefault="00671176" w:rsidP="00671176">
      <w:pPr>
        <w:tabs>
          <w:tab w:val="left" w:pos="5325"/>
        </w:tabs>
        <w:ind w:left="-567"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ab/>
      </w:r>
    </w:p>
    <w:p w:rsidR="00671176" w:rsidRPr="0065263F" w:rsidRDefault="00FB59F0" w:rsidP="00671176">
      <w:pPr>
        <w:tabs>
          <w:tab w:val="left" w:pos="993"/>
          <w:tab w:val="left" w:pos="2552"/>
        </w:tabs>
        <w:ind w:left="-567"/>
        <w:contextualSpacing/>
        <w:jc w:val="both"/>
        <w:rPr>
          <w:rFonts w:ascii="Candara" w:hAnsi="Candara"/>
          <w:sz w:val="22"/>
          <w:szCs w:val="22"/>
        </w:rPr>
      </w:pPr>
      <w:r w:rsidRPr="0065263F">
        <w:rPr>
          <w:rFonts w:ascii="Candara" w:hAnsi="Candara"/>
          <w:sz w:val="22"/>
          <w:szCs w:val="22"/>
        </w:rPr>
        <w:t xml:space="preserve">Sachlich </w:t>
      </w:r>
      <w:r w:rsidR="008C3CBE">
        <w:rPr>
          <w:rFonts w:ascii="Candara" w:hAnsi="Candara"/>
          <w:sz w:val="22"/>
          <w:szCs w:val="22"/>
        </w:rPr>
        <w:t>und rechnerisch richtig</w:t>
      </w:r>
      <w:r w:rsidR="008C3CBE">
        <w:rPr>
          <w:rFonts w:ascii="Candara" w:hAnsi="Candara"/>
          <w:sz w:val="22"/>
          <w:szCs w:val="22"/>
        </w:rPr>
        <w:tab/>
      </w:r>
      <w:r w:rsidRPr="0065263F">
        <w:rPr>
          <w:rFonts w:ascii="Candara" w:hAnsi="Candara"/>
          <w:sz w:val="22"/>
          <w:szCs w:val="22"/>
        </w:rPr>
        <w:t>_</w:t>
      </w:r>
      <w:r w:rsidR="008C3CBE">
        <w:rPr>
          <w:rFonts w:ascii="Candara" w:hAnsi="Candara"/>
          <w:sz w:val="22"/>
          <w:szCs w:val="22"/>
        </w:rPr>
        <w:t>__</w:t>
      </w:r>
      <w:r w:rsidRPr="0065263F">
        <w:rPr>
          <w:rFonts w:ascii="Candara" w:hAnsi="Candara"/>
          <w:sz w:val="22"/>
          <w:szCs w:val="22"/>
        </w:rPr>
        <w:t>____</w:t>
      </w:r>
      <w:r w:rsidR="00671176" w:rsidRPr="0065263F">
        <w:rPr>
          <w:rFonts w:ascii="Candara" w:hAnsi="Candara"/>
          <w:sz w:val="22"/>
          <w:szCs w:val="22"/>
        </w:rPr>
        <w:t>________</w:t>
      </w:r>
      <w:r w:rsidR="008C3CBE">
        <w:rPr>
          <w:rFonts w:ascii="Candara" w:hAnsi="Candara"/>
          <w:sz w:val="22"/>
          <w:szCs w:val="22"/>
        </w:rPr>
        <w:t>______</w:t>
      </w:r>
      <w:r w:rsidR="00972538" w:rsidRPr="0065263F">
        <w:rPr>
          <w:rFonts w:ascii="Candara" w:hAnsi="Candara"/>
          <w:sz w:val="22"/>
          <w:szCs w:val="22"/>
        </w:rPr>
        <w:tab/>
      </w:r>
      <w:r w:rsidR="008C3CBE">
        <w:rPr>
          <w:rFonts w:ascii="Candara" w:hAnsi="Candara"/>
          <w:sz w:val="22"/>
          <w:szCs w:val="22"/>
        </w:rPr>
        <w:t xml:space="preserve">             </w:t>
      </w:r>
      <w:r w:rsidR="00972538" w:rsidRPr="0065263F">
        <w:rPr>
          <w:rFonts w:ascii="Candara" w:hAnsi="Candara"/>
          <w:sz w:val="22"/>
          <w:szCs w:val="22"/>
        </w:rPr>
        <w:t>_____</w:t>
      </w:r>
      <w:r w:rsidR="00671176" w:rsidRPr="0065263F">
        <w:rPr>
          <w:rFonts w:ascii="Candara" w:hAnsi="Candara"/>
          <w:sz w:val="22"/>
          <w:szCs w:val="22"/>
        </w:rPr>
        <w:t>_______________________</w:t>
      </w:r>
    </w:p>
    <w:p w:rsidR="00C475B3" w:rsidRDefault="008C3CBE" w:rsidP="004A64EC">
      <w:pPr>
        <w:tabs>
          <w:tab w:val="left" w:pos="993"/>
          <w:tab w:val="left" w:pos="2552"/>
        </w:tabs>
        <w:ind w:left="-567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Entleiher</w:t>
      </w:r>
      <w:r w:rsidR="00671176" w:rsidRPr="0065263F">
        <w:rPr>
          <w:rFonts w:ascii="Candara" w:hAnsi="Candara"/>
          <w:sz w:val="22"/>
          <w:szCs w:val="22"/>
        </w:rPr>
        <w:tab/>
      </w:r>
      <w:r w:rsidR="00972538" w:rsidRPr="0065263F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972538" w:rsidRPr="0065263F">
        <w:rPr>
          <w:rFonts w:ascii="Candara" w:hAnsi="Candara"/>
          <w:sz w:val="22"/>
          <w:szCs w:val="22"/>
        </w:rPr>
        <w:tab/>
      </w:r>
      <w:r w:rsidR="00671176" w:rsidRPr="0065263F">
        <w:rPr>
          <w:rFonts w:ascii="Candara" w:hAnsi="Candara"/>
          <w:sz w:val="20"/>
          <w:szCs w:val="22"/>
        </w:rPr>
        <w:t>Für</w:t>
      </w:r>
      <w:r w:rsidR="00036360">
        <w:rPr>
          <w:rFonts w:ascii="Candara" w:hAnsi="Candara"/>
          <w:sz w:val="20"/>
          <w:szCs w:val="22"/>
        </w:rPr>
        <w:t xml:space="preserve"> </w:t>
      </w:r>
      <w:r w:rsidR="00FB59F0" w:rsidRPr="0065263F">
        <w:rPr>
          <w:rFonts w:ascii="Candara" w:hAnsi="Candara"/>
          <w:sz w:val="20"/>
          <w:szCs w:val="22"/>
        </w:rPr>
        <w:t>den KJR</w:t>
      </w:r>
      <w:bookmarkStart w:id="2" w:name="_GoBack"/>
      <w:bookmarkEnd w:id="2"/>
      <w:r w:rsidR="00C475B3">
        <w:rPr>
          <w:rFonts w:ascii="Candara" w:hAnsi="Candara"/>
          <w:sz w:val="20"/>
          <w:szCs w:val="22"/>
        </w:rPr>
        <w:br w:type="page"/>
      </w:r>
    </w:p>
    <w:p w:rsidR="004A64EC" w:rsidRDefault="004A64EC" w:rsidP="004A64EC">
      <w:pPr>
        <w:spacing w:before="240" w:line="360" w:lineRule="auto"/>
        <w:ind w:left="-567"/>
        <w:jc w:val="both"/>
        <w:rPr>
          <w:rFonts w:ascii="Candara" w:hAnsi="Candara" w:cs="Arial"/>
          <w:b/>
          <w:szCs w:val="22"/>
        </w:rPr>
      </w:pPr>
    </w:p>
    <w:p w:rsidR="00C475B3" w:rsidRPr="00C475B3" w:rsidRDefault="004A64EC" w:rsidP="004A64EC">
      <w:pPr>
        <w:spacing w:before="240" w:line="360" w:lineRule="auto"/>
        <w:ind w:left="-567"/>
        <w:jc w:val="both"/>
        <w:rPr>
          <w:rFonts w:ascii="Candara" w:hAnsi="Candara" w:cs="Arial"/>
          <w:b/>
          <w:szCs w:val="22"/>
        </w:rPr>
      </w:pPr>
      <w:r>
        <w:rPr>
          <w:rFonts w:ascii="Candara" w:hAnsi="Candara" w:cs="Arial"/>
          <w:b/>
          <w:szCs w:val="22"/>
        </w:rPr>
        <w:t>Allgemeine Verleihbedingungen</w:t>
      </w:r>
    </w:p>
    <w:p w:rsidR="00C475B3" w:rsidRPr="00C475B3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</w:p>
    <w:p w:rsidR="004A64EC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>Die Geräte des Kreisjugendring</w:t>
      </w:r>
      <w:r w:rsidRPr="00C475B3">
        <w:rPr>
          <w:rFonts w:ascii="Candara" w:hAnsi="Candara" w:cs="Arial"/>
          <w:szCs w:val="22"/>
        </w:rPr>
        <w:t xml:space="preserve"> Nürnberger Land</w:t>
      </w:r>
      <w:r w:rsidRPr="00C475B3">
        <w:rPr>
          <w:rFonts w:ascii="Candara" w:hAnsi="Candara" w:cs="Arial"/>
          <w:szCs w:val="22"/>
        </w:rPr>
        <w:t xml:space="preserve"> stehen allen Jugendverbänden und öffentlich anerkannten Jugendgemeinschaften im Landkreis </w:t>
      </w:r>
      <w:r w:rsidRPr="00C475B3">
        <w:rPr>
          <w:rFonts w:ascii="Candara" w:hAnsi="Candara" w:cs="Arial"/>
          <w:szCs w:val="22"/>
        </w:rPr>
        <w:t>Nürnberger Land</w:t>
      </w:r>
      <w:r w:rsidRPr="00C475B3">
        <w:rPr>
          <w:rFonts w:ascii="Candara" w:hAnsi="Candara" w:cs="Arial"/>
          <w:szCs w:val="22"/>
        </w:rPr>
        <w:t xml:space="preserve"> zur Verfügung. Die Ausgabe erfolgt über die KJR-Geschäftsstelle. Für Nichtmitgliedsgruppen gelten erhöhte Gebührensätze und eine Ausleihe erfolgt nur dann, wenn kein anderer Bedarf durch Mitgliedsgruppierungen gegeben ist. Dank der Förderung der Jugendarbeit durch den Landkreis </w:t>
      </w:r>
      <w:r>
        <w:rPr>
          <w:rFonts w:ascii="Candara" w:hAnsi="Candara" w:cs="Arial"/>
          <w:szCs w:val="22"/>
        </w:rPr>
        <w:t>Nürnberger Land</w:t>
      </w:r>
      <w:r w:rsidRPr="00C475B3">
        <w:rPr>
          <w:rFonts w:ascii="Candara" w:hAnsi="Candara" w:cs="Arial"/>
          <w:szCs w:val="22"/>
        </w:rPr>
        <w:t xml:space="preserve"> ist es möglich, vergünstigte Tarife fü</w:t>
      </w:r>
      <w:r w:rsidR="004A64EC">
        <w:rPr>
          <w:rFonts w:ascii="Candara" w:hAnsi="Candara" w:cs="Arial"/>
          <w:szCs w:val="22"/>
        </w:rPr>
        <w:t>r Mitgliedsgruppen zu gewähren.</w:t>
      </w:r>
    </w:p>
    <w:p w:rsidR="004A64EC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 xml:space="preserve">Die Verleihgebühren beziehen sich </w:t>
      </w:r>
      <w:r w:rsidR="004A64EC">
        <w:rPr>
          <w:rFonts w:ascii="Candara" w:hAnsi="Candara" w:cs="Arial"/>
          <w:szCs w:val="22"/>
        </w:rPr>
        <w:t xml:space="preserve">sofern nicht anders im Vertrag angegeben </w:t>
      </w:r>
      <w:r w:rsidRPr="00C475B3">
        <w:rPr>
          <w:rFonts w:ascii="Candara" w:hAnsi="Candara" w:cs="Arial"/>
          <w:szCs w:val="22"/>
        </w:rPr>
        <w:t>auf eine</w:t>
      </w:r>
      <w:r w:rsidR="004A64EC">
        <w:rPr>
          <w:rFonts w:ascii="Candara" w:hAnsi="Candara" w:cs="Arial"/>
          <w:szCs w:val="22"/>
        </w:rPr>
        <w:t xml:space="preserve"> Woche.</w:t>
      </w:r>
    </w:p>
    <w:p w:rsidR="004A64EC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>Alle Gerätschaften müss</w:t>
      </w:r>
      <w:r w:rsidR="004A64EC">
        <w:rPr>
          <w:rFonts w:ascii="Candara" w:hAnsi="Candara" w:cs="Arial"/>
          <w:szCs w:val="22"/>
        </w:rPr>
        <w:t>en selbst transportiert werden!</w:t>
      </w:r>
    </w:p>
    <w:p w:rsidR="004A64EC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>Die Geräte sind sorgfältig und funktionsgerecht zu behandeln. Im Rahmen der Sorgfaltspflicht kümmert sich der Kreisjugendring um den funktio</w:t>
      </w:r>
      <w:r w:rsidR="004A64EC">
        <w:rPr>
          <w:rFonts w:ascii="Candara" w:hAnsi="Candara" w:cs="Arial"/>
          <w:szCs w:val="22"/>
        </w:rPr>
        <w:t>nsgerechten Zustand der Geräte.</w:t>
      </w:r>
    </w:p>
    <w:p w:rsidR="004A64EC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>Betreuung und Aufsichtspflicht bei der Nutzung der entliehenen Geräte obliegt einzig den Entleihenden.</w:t>
      </w:r>
      <w:r w:rsidR="004A64EC">
        <w:rPr>
          <w:rFonts w:ascii="Candara" w:hAnsi="Candara" w:cs="Arial"/>
          <w:szCs w:val="22"/>
        </w:rPr>
        <w:t xml:space="preserve"> </w:t>
      </w:r>
      <w:r w:rsidRPr="00C475B3">
        <w:rPr>
          <w:rFonts w:ascii="Candara" w:hAnsi="Candara" w:cs="Arial"/>
          <w:szCs w:val="22"/>
        </w:rPr>
        <w:t>Überprüfen Sie, ob Sie ausreichend gegen Aufsichtspflichtverletzun</w:t>
      </w:r>
      <w:r w:rsidR="004A64EC">
        <w:rPr>
          <w:rFonts w:ascii="Candara" w:hAnsi="Candara" w:cs="Arial"/>
          <w:szCs w:val="22"/>
        </w:rPr>
        <w:t>gen haftpflichtversichert sind!</w:t>
      </w:r>
    </w:p>
    <w:p w:rsidR="00417CDF" w:rsidRPr="00C475B3" w:rsidRDefault="00C475B3" w:rsidP="004A64EC">
      <w:pPr>
        <w:spacing w:before="240" w:line="360" w:lineRule="auto"/>
        <w:ind w:left="-567"/>
        <w:jc w:val="both"/>
        <w:rPr>
          <w:rFonts w:ascii="Candara" w:hAnsi="Candara" w:cs="Arial"/>
          <w:szCs w:val="22"/>
        </w:rPr>
      </w:pPr>
      <w:r w:rsidRPr="00C475B3">
        <w:rPr>
          <w:rFonts w:ascii="Candara" w:hAnsi="Candara" w:cs="Arial"/>
          <w:szCs w:val="22"/>
        </w:rPr>
        <w:t>Schäden beim Entleih sind umgehend zu melden und müssen gegen Anschaffungswert ersetzt werden.</w:t>
      </w:r>
    </w:p>
    <w:sectPr w:rsidR="00417CDF" w:rsidRPr="00C475B3" w:rsidSect="00257F76">
      <w:headerReference w:type="default" r:id="rId10"/>
      <w:footerReference w:type="default" r:id="rId11"/>
      <w:type w:val="continuous"/>
      <w:pgSz w:w="11907" w:h="16840"/>
      <w:pgMar w:top="1276" w:right="1134" w:bottom="567" w:left="1418" w:header="578" w:footer="12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31" w:rsidRDefault="00C80331">
      <w:r>
        <w:separator/>
      </w:r>
    </w:p>
  </w:endnote>
  <w:endnote w:type="continuationSeparator" w:id="0">
    <w:p w:rsidR="00C80331" w:rsidRDefault="00C8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4E" w:rsidRDefault="0006564E" w:rsidP="00D436A3">
    <w:pPr>
      <w:pBdr>
        <w:top w:val="single" w:sz="6" w:space="0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2835"/>
        <w:tab w:val="left" w:pos="4253"/>
        <w:tab w:val="left" w:pos="7088"/>
        <w:tab w:val="left" w:pos="8222"/>
      </w:tabs>
      <w:rPr>
        <w:sz w:val="14"/>
      </w:rPr>
    </w:pPr>
    <w:r>
      <w:rPr>
        <w:sz w:val="14"/>
      </w:rPr>
      <w:t>Sie finden uns im:</w:t>
    </w:r>
    <w:r>
      <w:rPr>
        <w:sz w:val="14"/>
      </w:rPr>
      <w:tab/>
      <w:t xml:space="preserve">Buslinie </w:t>
    </w:r>
    <w:r>
      <w:rPr>
        <w:rFonts w:ascii="Univers (WN)" w:hAnsi="Univers (WN)"/>
        <w:noProof/>
      </w:rPr>
      <w:drawing>
        <wp:inline distT="0" distB="0" distL="0" distR="0" wp14:anchorId="499CFCA8" wp14:editId="26959592">
          <wp:extent cx="180975" cy="8572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283">
      <w:rPr>
        <w:sz w:val="14"/>
      </w:rPr>
      <w:t xml:space="preserve">:     </w:t>
    </w:r>
    <w:r>
      <w:rPr>
        <w:rFonts w:ascii="Univers (WN)" w:hAnsi="Univers (WN)"/>
        <w:noProof/>
      </w:rPr>
      <w:drawing>
        <wp:inline distT="0" distB="0" distL="0" distR="0" wp14:anchorId="5397C207" wp14:editId="7FFB6506">
          <wp:extent cx="104775" cy="9525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 (WN)" w:hAnsi="Univers (WN)"/>
      </w:rPr>
      <w:t xml:space="preserve"> </w:t>
    </w:r>
    <w:r>
      <w:rPr>
        <w:sz w:val="14"/>
      </w:rPr>
      <w:t>Linie</w:t>
    </w:r>
    <w:r>
      <w:t xml:space="preserve"> </w:t>
    </w:r>
    <w:r w:rsidR="00941352">
      <w:rPr>
        <w:sz w:val="14"/>
      </w:rPr>
      <w:t xml:space="preserve">S1                      Bankverbindung: </w:t>
    </w:r>
    <w:r>
      <w:rPr>
        <w:sz w:val="14"/>
      </w:rPr>
      <w:t>Sparkasse Nürnberg</w:t>
    </w:r>
  </w:p>
  <w:p w:rsidR="00941352" w:rsidRDefault="00795283" w:rsidP="00D436A3">
    <w:pPr>
      <w:pBdr>
        <w:top w:val="single" w:sz="6" w:space="0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2835"/>
        <w:tab w:val="left" w:pos="4253"/>
        <w:tab w:val="left" w:pos="7088"/>
        <w:tab w:val="left" w:pos="8222"/>
      </w:tabs>
      <w:rPr>
        <w:sz w:val="14"/>
      </w:rPr>
    </w:pPr>
    <w:r>
      <w:rPr>
        <w:sz w:val="14"/>
      </w:rPr>
      <w:t>Am Winkelsteig 1a</w:t>
    </w:r>
    <w:r>
      <w:rPr>
        <w:sz w:val="14"/>
      </w:rPr>
      <w:tab/>
      <w:t xml:space="preserve">351                       </w:t>
    </w:r>
    <w:r w:rsidR="00941352">
      <w:rPr>
        <w:sz w:val="14"/>
      </w:rPr>
      <w:t xml:space="preserve">Röthenbach Seespitze       </w:t>
    </w:r>
  </w:p>
  <w:p w:rsidR="00C80331" w:rsidRPr="0006564E" w:rsidRDefault="00795283" w:rsidP="00D436A3">
    <w:pPr>
      <w:pBdr>
        <w:top w:val="single" w:sz="6" w:space="0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2835"/>
        <w:tab w:val="left" w:pos="4253"/>
        <w:tab w:val="left" w:pos="7088"/>
        <w:tab w:val="left" w:pos="8222"/>
      </w:tabs>
      <w:rPr>
        <w:sz w:val="14"/>
      </w:rPr>
    </w:pPr>
    <w:r>
      <w:rPr>
        <w:sz w:val="14"/>
      </w:rPr>
      <w:t>91207 Lauf</w:t>
    </w:r>
    <w:r w:rsidR="00941352">
      <w:rPr>
        <w:sz w:val="14"/>
      </w:rPr>
      <w:tab/>
    </w:r>
    <w:r w:rsidR="00941352">
      <w:rPr>
        <w:sz w:val="14"/>
      </w:rPr>
      <w:tab/>
      <w:t xml:space="preserve">                      </w:t>
    </w:r>
    <w:r>
      <w:rPr>
        <w:sz w:val="14"/>
      </w:rPr>
      <w:t xml:space="preserve">         </w:t>
    </w:r>
    <w:r w:rsidR="00941352">
      <w:rPr>
        <w:sz w:val="14"/>
      </w:rPr>
      <w:t xml:space="preserve">IBAN         </w:t>
    </w:r>
    <w:r>
      <w:rPr>
        <w:sz w:val="14"/>
      </w:rPr>
      <w:t xml:space="preserve">      </w:t>
    </w:r>
    <w:r w:rsidR="00941352">
      <w:rPr>
        <w:sz w:val="14"/>
      </w:rPr>
      <w:t xml:space="preserve"> DE60 7605 0101 0240 1075 16</w:t>
    </w:r>
    <w:r w:rsidR="00941352">
      <w:rPr>
        <w:sz w:val="14"/>
      </w:rPr>
      <w:tab/>
    </w:r>
    <w:r w:rsidR="0006564E">
      <w:rPr>
        <w:sz w:val="14"/>
      </w:rPr>
      <w:tab/>
    </w:r>
    <w:r w:rsidR="0006564E">
      <w:rPr>
        <w:sz w:val="14"/>
      </w:rPr>
      <w:tab/>
    </w:r>
    <w:r w:rsidR="0006564E">
      <w:rPr>
        <w:sz w:val="14"/>
      </w:rPr>
      <w:tab/>
    </w:r>
    <w:r w:rsidR="0006564E">
      <w:rPr>
        <w:sz w:val="14"/>
      </w:rPr>
      <w:tab/>
    </w:r>
    <w:r w:rsidR="00941352">
      <w:rPr>
        <w:sz w:val="14"/>
      </w:rPr>
      <w:t xml:space="preserve">                               SWIFT-BIC:     </w:t>
    </w:r>
    <w:r w:rsidR="0006564E">
      <w:rPr>
        <w:sz w:val="14"/>
      </w:rPr>
      <w:t>SSKNDE77</w:t>
    </w:r>
    <w:r w:rsidR="00305976">
      <w:rPr>
        <w:sz w:val="14"/>
      </w:rPr>
      <w:t>XX</w:t>
    </w:r>
    <w:r w:rsidR="00FF2BE2">
      <w:rPr>
        <w:sz w:val="14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31" w:rsidRDefault="00C80331">
      <w:r>
        <w:separator/>
      </w:r>
    </w:p>
  </w:footnote>
  <w:footnote w:type="continuationSeparator" w:id="0">
    <w:p w:rsidR="00C80331" w:rsidRDefault="00C8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31" w:rsidRPr="0065263F" w:rsidRDefault="00C80331" w:rsidP="00C80331">
    <w:pPr>
      <w:pStyle w:val="Kopfzeile"/>
      <w:tabs>
        <w:tab w:val="clear" w:pos="4536"/>
      </w:tabs>
      <w:jc w:val="right"/>
      <w:rPr>
        <w:rFonts w:ascii="Candara" w:hAnsi="Candara" w:cs="Arial"/>
        <w:sz w:val="36"/>
      </w:rPr>
    </w:pPr>
    <w:r>
      <w:rPr>
        <w:rFonts w:ascii="Arial" w:hAnsi="Arial" w:cs="Arial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-243840</wp:posOffset>
          </wp:positionH>
          <wp:positionV relativeFrom="paragraph">
            <wp:posOffset>-190500</wp:posOffset>
          </wp:positionV>
          <wp:extent cx="1857375" cy="457200"/>
          <wp:effectExtent l="0" t="0" r="0" b="0"/>
          <wp:wrapTight wrapText="bothSides">
            <wp:wrapPolygon edited="0">
              <wp:start x="0" y="0"/>
              <wp:lineTo x="0" y="20700"/>
              <wp:lineTo x="21268" y="20700"/>
              <wp:lineTo x="2126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JR Nu¦êrnberger Land_3c_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36"/>
      </w:rPr>
      <w:tab/>
    </w:r>
    <w:r w:rsidRPr="0065263F">
      <w:rPr>
        <w:rFonts w:ascii="Candara" w:hAnsi="Candara" w:cs="Arial"/>
        <w:sz w:val="32"/>
      </w:rPr>
      <w:t xml:space="preserve">Vertrag für den Verleih der </w:t>
    </w:r>
    <w:r w:rsidR="00A223B6">
      <w:rPr>
        <w:rFonts w:ascii="Candara" w:hAnsi="Candara" w:cs="Arial"/>
        <w:sz w:val="32"/>
      </w:rPr>
      <w:t>Buttonmaschinen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194474"/>
    <w:multiLevelType w:val="hybridMultilevel"/>
    <w:tmpl w:val="D05CDDC4"/>
    <w:lvl w:ilvl="0" w:tplc="04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7F089C"/>
    <w:multiLevelType w:val="hybridMultilevel"/>
    <w:tmpl w:val="325A30FC"/>
    <w:lvl w:ilvl="0" w:tplc="30AC7E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4"/>
    <w:rsid w:val="00015FB7"/>
    <w:rsid w:val="00036360"/>
    <w:rsid w:val="000629F0"/>
    <w:rsid w:val="0006564E"/>
    <w:rsid w:val="00066DA1"/>
    <w:rsid w:val="00070225"/>
    <w:rsid w:val="00075E13"/>
    <w:rsid w:val="00083D9F"/>
    <w:rsid w:val="000858ED"/>
    <w:rsid w:val="000A0F0B"/>
    <w:rsid w:val="000A3078"/>
    <w:rsid w:val="000A465E"/>
    <w:rsid w:val="000B3DDA"/>
    <w:rsid w:val="000C536E"/>
    <w:rsid w:val="000D1E3D"/>
    <w:rsid w:val="000D20CA"/>
    <w:rsid w:val="000D6ACF"/>
    <w:rsid w:val="000E4C72"/>
    <w:rsid w:val="000F128A"/>
    <w:rsid w:val="00100662"/>
    <w:rsid w:val="00146759"/>
    <w:rsid w:val="00152CCD"/>
    <w:rsid w:val="0015675B"/>
    <w:rsid w:val="0016097F"/>
    <w:rsid w:val="00171D48"/>
    <w:rsid w:val="001C5CE2"/>
    <w:rsid w:val="001D54BF"/>
    <w:rsid w:val="001F6067"/>
    <w:rsid w:val="00204D49"/>
    <w:rsid w:val="00207AE6"/>
    <w:rsid w:val="00207D6C"/>
    <w:rsid w:val="0021406D"/>
    <w:rsid w:val="00240A03"/>
    <w:rsid w:val="002432E3"/>
    <w:rsid w:val="00257F76"/>
    <w:rsid w:val="00291DFD"/>
    <w:rsid w:val="002A7EE0"/>
    <w:rsid w:val="002B5524"/>
    <w:rsid w:val="002C44B2"/>
    <w:rsid w:val="002C4AA9"/>
    <w:rsid w:val="002C5E40"/>
    <w:rsid w:val="002D2D8E"/>
    <w:rsid w:val="002E7909"/>
    <w:rsid w:val="002F33D4"/>
    <w:rsid w:val="002F5FD4"/>
    <w:rsid w:val="00305976"/>
    <w:rsid w:val="0034001E"/>
    <w:rsid w:val="00352354"/>
    <w:rsid w:val="0035250B"/>
    <w:rsid w:val="003576AE"/>
    <w:rsid w:val="003700E8"/>
    <w:rsid w:val="003A305B"/>
    <w:rsid w:val="003A78BA"/>
    <w:rsid w:val="003B4FCD"/>
    <w:rsid w:val="003E6F37"/>
    <w:rsid w:val="003F547C"/>
    <w:rsid w:val="00401096"/>
    <w:rsid w:val="00405B7C"/>
    <w:rsid w:val="00413067"/>
    <w:rsid w:val="00417CDF"/>
    <w:rsid w:val="00422724"/>
    <w:rsid w:val="004678C1"/>
    <w:rsid w:val="0048364E"/>
    <w:rsid w:val="004921A8"/>
    <w:rsid w:val="004A64EC"/>
    <w:rsid w:val="004D19D0"/>
    <w:rsid w:val="00500AE2"/>
    <w:rsid w:val="0052005A"/>
    <w:rsid w:val="00532DF0"/>
    <w:rsid w:val="00550C1D"/>
    <w:rsid w:val="00551E7F"/>
    <w:rsid w:val="00552C91"/>
    <w:rsid w:val="00560074"/>
    <w:rsid w:val="00560ADE"/>
    <w:rsid w:val="005B5532"/>
    <w:rsid w:val="00603806"/>
    <w:rsid w:val="0061033D"/>
    <w:rsid w:val="006114CF"/>
    <w:rsid w:val="006123DE"/>
    <w:rsid w:val="00621FE4"/>
    <w:rsid w:val="00630518"/>
    <w:rsid w:val="0064015A"/>
    <w:rsid w:val="00641AA8"/>
    <w:rsid w:val="00643319"/>
    <w:rsid w:val="0065263F"/>
    <w:rsid w:val="00656F82"/>
    <w:rsid w:val="00667A3E"/>
    <w:rsid w:val="00671176"/>
    <w:rsid w:val="0068602F"/>
    <w:rsid w:val="006A0EAA"/>
    <w:rsid w:val="006C0022"/>
    <w:rsid w:val="006C22F5"/>
    <w:rsid w:val="006D0506"/>
    <w:rsid w:val="006D3AE4"/>
    <w:rsid w:val="006E5AA6"/>
    <w:rsid w:val="006E65D7"/>
    <w:rsid w:val="00702FF6"/>
    <w:rsid w:val="00734139"/>
    <w:rsid w:val="0073625E"/>
    <w:rsid w:val="007458F9"/>
    <w:rsid w:val="007516E1"/>
    <w:rsid w:val="00763BC9"/>
    <w:rsid w:val="00766C78"/>
    <w:rsid w:val="00771A91"/>
    <w:rsid w:val="00780916"/>
    <w:rsid w:val="00795283"/>
    <w:rsid w:val="00797E90"/>
    <w:rsid w:val="007B12CA"/>
    <w:rsid w:val="007E3D09"/>
    <w:rsid w:val="008178EE"/>
    <w:rsid w:val="00822FF1"/>
    <w:rsid w:val="0082419A"/>
    <w:rsid w:val="00830DAB"/>
    <w:rsid w:val="00832752"/>
    <w:rsid w:val="0083466F"/>
    <w:rsid w:val="00843F66"/>
    <w:rsid w:val="0089308E"/>
    <w:rsid w:val="008954DE"/>
    <w:rsid w:val="008955AA"/>
    <w:rsid w:val="008C3CBE"/>
    <w:rsid w:val="008C606F"/>
    <w:rsid w:val="008C6158"/>
    <w:rsid w:val="008E6293"/>
    <w:rsid w:val="0090219D"/>
    <w:rsid w:val="00903F5C"/>
    <w:rsid w:val="00906E16"/>
    <w:rsid w:val="00941352"/>
    <w:rsid w:val="00943F27"/>
    <w:rsid w:val="00966FF0"/>
    <w:rsid w:val="00972538"/>
    <w:rsid w:val="009937C9"/>
    <w:rsid w:val="009C1105"/>
    <w:rsid w:val="009C1F71"/>
    <w:rsid w:val="009C4D4D"/>
    <w:rsid w:val="009D5CE6"/>
    <w:rsid w:val="009D6E67"/>
    <w:rsid w:val="009E47D4"/>
    <w:rsid w:val="009E7FAD"/>
    <w:rsid w:val="009F0228"/>
    <w:rsid w:val="00A028CA"/>
    <w:rsid w:val="00A0350D"/>
    <w:rsid w:val="00A21AA9"/>
    <w:rsid w:val="00A223B6"/>
    <w:rsid w:val="00A32880"/>
    <w:rsid w:val="00A62CFA"/>
    <w:rsid w:val="00A66F57"/>
    <w:rsid w:val="00AA0D19"/>
    <w:rsid w:val="00AC0273"/>
    <w:rsid w:val="00AC1DB2"/>
    <w:rsid w:val="00AD0B8F"/>
    <w:rsid w:val="00AE3A6C"/>
    <w:rsid w:val="00AF658A"/>
    <w:rsid w:val="00B07254"/>
    <w:rsid w:val="00B1508A"/>
    <w:rsid w:val="00B20B73"/>
    <w:rsid w:val="00B33FB6"/>
    <w:rsid w:val="00B43BD6"/>
    <w:rsid w:val="00B46CC5"/>
    <w:rsid w:val="00B475B3"/>
    <w:rsid w:val="00B658DA"/>
    <w:rsid w:val="00B714F5"/>
    <w:rsid w:val="00B716AA"/>
    <w:rsid w:val="00B71800"/>
    <w:rsid w:val="00B7265E"/>
    <w:rsid w:val="00B866F2"/>
    <w:rsid w:val="00BA47F3"/>
    <w:rsid w:val="00BA4EE4"/>
    <w:rsid w:val="00BA6343"/>
    <w:rsid w:val="00BB0994"/>
    <w:rsid w:val="00BB390E"/>
    <w:rsid w:val="00BC5840"/>
    <w:rsid w:val="00BD608F"/>
    <w:rsid w:val="00C0144A"/>
    <w:rsid w:val="00C108B3"/>
    <w:rsid w:val="00C11453"/>
    <w:rsid w:val="00C1173A"/>
    <w:rsid w:val="00C1779C"/>
    <w:rsid w:val="00C235C6"/>
    <w:rsid w:val="00C3536B"/>
    <w:rsid w:val="00C437AE"/>
    <w:rsid w:val="00C475B3"/>
    <w:rsid w:val="00C574DE"/>
    <w:rsid w:val="00C679A6"/>
    <w:rsid w:val="00C80331"/>
    <w:rsid w:val="00C80BE7"/>
    <w:rsid w:val="00C971AD"/>
    <w:rsid w:val="00CA08F3"/>
    <w:rsid w:val="00CC7693"/>
    <w:rsid w:val="00CD2CE7"/>
    <w:rsid w:val="00D14821"/>
    <w:rsid w:val="00D3069F"/>
    <w:rsid w:val="00D436A3"/>
    <w:rsid w:val="00D45407"/>
    <w:rsid w:val="00D74D6C"/>
    <w:rsid w:val="00D77062"/>
    <w:rsid w:val="00D8104F"/>
    <w:rsid w:val="00D81709"/>
    <w:rsid w:val="00D83A68"/>
    <w:rsid w:val="00DA0F97"/>
    <w:rsid w:val="00DB5E6A"/>
    <w:rsid w:val="00DB7675"/>
    <w:rsid w:val="00DF7AAB"/>
    <w:rsid w:val="00E14D65"/>
    <w:rsid w:val="00E1534C"/>
    <w:rsid w:val="00E165BB"/>
    <w:rsid w:val="00E22072"/>
    <w:rsid w:val="00E3385F"/>
    <w:rsid w:val="00E52B79"/>
    <w:rsid w:val="00E63194"/>
    <w:rsid w:val="00E6688F"/>
    <w:rsid w:val="00EB428F"/>
    <w:rsid w:val="00EC1730"/>
    <w:rsid w:val="00ED7F80"/>
    <w:rsid w:val="00EE0742"/>
    <w:rsid w:val="00EE4BBC"/>
    <w:rsid w:val="00EF3C2A"/>
    <w:rsid w:val="00EF7D1C"/>
    <w:rsid w:val="00F05915"/>
    <w:rsid w:val="00F215C7"/>
    <w:rsid w:val="00F40BB9"/>
    <w:rsid w:val="00F63AF4"/>
    <w:rsid w:val="00F645AA"/>
    <w:rsid w:val="00FA46C0"/>
    <w:rsid w:val="00FB13F7"/>
    <w:rsid w:val="00FB59F0"/>
    <w:rsid w:val="00FD5E5B"/>
    <w:rsid w:val="00FD6BF7"/>
    <w:rsid w:val="00FF2BE2"/>
    <w:rsid w:val="00FF330B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,"/>
  <w:listSeparator w:val=";"/>
  <w14:docId w14:val="3FE12C2D"/>
  <w15:docId w15:val="{C3DB7C9E-CE48-4A5F-913B-52AD838D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3119"/>
        <w:tab w:val="left" w:pos="6237"/>
      </w:tabs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sz w:val="18"/>
    </w:rPr>
  </w:style>
  <w:style w:type="paragraph" w:styleId="Textkrper2">
    <w:name w:val="Body Text 2"/>
    <w:basedOn w:val="Standard"/>
    <w:semiHidden/>
    <w:pPr>
      <w:tabs>
        <w:tab w:val="left" w:pos="2268"/>
      </w:tabs>
    </w:pPr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B5E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77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906E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906E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6C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sgb_8/__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jr-nuernberger-lan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59EF-BFDE-4997-8540-B5A9AA19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KJR-Geräte-Verleih</vt:lpstr>
    </vt:vector>
  </TitlesOfParts>
  <Company>Nürnberger Land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KJR-Geräte-Verleih</dc:title>
  <dc:creator>Kreisjugendring</dc:creator>
  <cp:lastModifiedBy>Knapp Juliane</cp:lastModifiedBy>
  <cp:revision>2</cp:revision>
  <cp:lastPrinted>2019-02-25T13:51:00Z</cp:lastPrinted>
  <dcterms:created xsi:type="dcterms:W3CDTF">2023-01-13T14:00:00Z</dcterms:created>
  <dcterms:modified xsi:type="dcterms:W3CDTF">2023-01-13T14:00:00Z</dcterms:modified>
</cp:coreProperties>
</file>